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A6" w:rsidRDefault="00AA21A6" w:rsidP="00AA21A6">
      <w:pPr>
        <w:pStyle w:val="20"/>
        <w:shd w:val="clear" w:color="auto" w:fill="auto"/>
        <w:ind w:right="40" w:firstLine="0"/>
        <w:rPr>
          <w:color w:val="000000"/>
          <w:sz w:val="28"/>
          <w:szCs w:val="28"/>
        </w:rPr>
      </w:pPr>
      <w:r w:rsidRPr="00A340B5">
        <w:rPr>
          <w:color w:val="000000"/>
          <w:sz w:val="28"/>
          <w:szCs w:val="28"/>
        </w:rPr>
        <w:t>ПАСПОРТ</w:t>
      </w:r>
      <w:r w:rsidR="00042C46">
        <w:rPr>
          <w:color w:val="000000"/>
          <w:sz w:val="28"/>
          <w:szCs w:val="28"/>
        </w:rPr>
        <w:t xml:space="preserve"> </w:t>
      </w:r>
    </w:p>
    <w:p w:rsidR="000F4ED8" w:rsidRPr="00A340B5" w:rsidRDefault="000F4ED8" w:rsidP="00AA21A6">
      <w:pPr>
        <w:pStyle w:val="20"/>
        <w:shd w:val="clear" w:color="auto" w:fill="auto"/>
        <w:ind w:right="40" w:firstLine="0"/>
        <w:rPr>
          <w:sz w:val="28"/>
          <w:szCs w:val="28"/>
        </w:rPr>
      </w:pPr>
    </w:p>
    <w:p w:rsidR="00B94499" w:rsidRDefault="006F5FFF" w:rsidP="006F5FFF">
      <w:pPr>
        <w:pStyle w:val="20"/>
        <w:shd w:val="clear" w:color="auto" w:fill="auto"/>
        <w:ind w:right="4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</w:t>
      </w:r>
      <w:r w:rsidR="000F4ED8">
        <w:rPr>
          <w:color w:val="000000"/>
          <w:sz w:val="28"/>
          <w:szCs w:val="28"/>
        </w:rPr>
        <w:t>,</w:t>
      </w:r>
      <w:r w:rsidR="00AA21A6" w:rsidRPr="00A340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выдвигаемого для участия в конкурсе проектов местных инициатив в рамках организации кампуса </w:t>
      </w:r>
    </w:p>
    <w:p w:rsidR="00AA21A6" w:rsidRDefault="006F5FFF" w:rsidP="006F5FFF">
      <w:pPr>
        <w:pStyle w:val="20"/>
        <w:shd w:val="clear" w:color="auto" w:fill="auto"/>
        <w:ind w:right="4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«Школа </w:t>
      </w:r>
      <w:proofErr w:type="gramStart"/>
      <w:r>
        <w:rPr>
          <w:color w:val="000000"/>
          <w:sz w:val="28"/>
          <w:szCs w:val="28"/>
        </w:rPr>
        <w:t>детского</w:t>
      </w:r>
      <w:proofErr w:type="gramEnd"/>
      <w:r>
        <w:rPr>
          <w:color w:val="000000"/>
          <w:sz w:val="28"/>
          <w:szCs w:val="28"/>
        </w:rPr>
        <w:t xml:space="preserve"> инициативного бюджетирования»</w:t>
      </w:r>
    </w:p>
    <w:p w:rsidR="00B94499" w:rsidRPr="009056B3" w:rsidRDefault="00AA21A6" w:rsidP="00B94499">
      <w:pPr>
        <w:pStyle w:val="20"/>
        <w:numPr>
          <w:ilvl w:val="0"/>
          <w:numId w:val="8"/>
        </w:numPr>
        <w:shd w:val="clear" w:color="auto" w:fill="auto"/>
        <w:tabs>
          <w:tab w:val="left" w:pos="707"/>
        </w:tabs>
        <w:spacing w:after="300" w:line="240" w:lineRule="auto"/>
        <w:ind w:right="40"/>
        <w:jc w:val="left"/>
        <w:rPr>
          <w:color w:val="FF0000"/>
          <w:sz w:val="28"/>
          <w:szCs w:val="28"/>
        </w:rPr>
      </w:pPr>
      <w:r w:rsidRPr="00B94499">
        <w:rPr>
          <w:color w:val="000000"/>
          <w:sz w:val="28"/>
          <w:szCs w:val="28"/>
        </w:rPr>
        <w:t xml:space="preserve">Наименование проекта: </w:t>
      </w:r>
      <w:r w:rsidR="00734273">
        <w:rPr>
          <w:color w:val="000000"/>
          <w:sz w:val="28"/>
          <w:szCs w:val="28"/>
        </w:rPr>
        <w:t>«Зона развития творческих способностей</w:t>
      </w:r>
      <w:r w:rsidR="00B743CA">
        <w:rPr>
          <w:color w:val="FF0000"/>
          <w:sz w:val="28"/>
          <w:szCs w:val="28"/>
        </w:rPr>
        <w:t xml:space="preserve"> </w:t>
      </w:r>
      <w:r w:rsidR="00B743CA" w:rsidRPr="00734273">
        <w:rPr>
          <w:sz w:val="28"/>
          <w:szCs w:val="28"/>
        </w:rPr>
        <w:t>«Месторождение талантов</w:t>
      </w:r>
      <w:r w:rsidR="00042C46" w:rsidRPr="00734273">
        <w:rPr>
          <w:sz w:val="28"/>
          <w:szCs w:val="28"/>
        </w:rPr>
        <w:t>»;</w:t>
      </w:r>
    </w:p>
    <w:p w:rsidR="00042C46" w:rsidRPr="00B94499" w:rsidRDefault="00042C46" w:rsidP="00B94499">
      <w:pPr>
        <w:pStyle w:val="20"/>
        <w:numPr>
          <w:ilvl w:val="0"/>
          <w:numId w:val="8"/>
        </w:numPr>
        <w:shd w:val="clear" w:color="auto" w:fill="auto"/>
        <w:tabs>
          <w:tab w:val="left" w:pos="707"/>
        </w:tabs>
        <w:spacing w:after="300" w:line="240" w:lineRule="auto"/>
        <w:ind w:right="40"/>
        <w:jc w:val="left"/>
        <w:rPr>
          <w:color w:val="000000"/>
          <w:sz w:val="28"/>
          <w:szCs w:val="28"/>
        </w:rPr>
      </w:pPr>
      <w:r w:rsidRPr="00B94499">
        <w:rPr>
          <w:color w:val="000000"/>
          <w:sz w:val="28"/>
          <w:szCs w:val="28"/>
        </w:rPr>
        <w:t xml:space="preserve"> </w:t>
      </w:r>
      <w:r w:rsidR="001E2932" w:rsidRPr="00B94499">
        <w:rPr>
          <w:color w:val="000000"/>
          <w:sz w:val="28"/>
          <w:szCs w:val="28"/>
        </w:rPr>
        <w:t>Местонахождение</w:t>
      </w:r>
      <w:r w:rsidR="009056B3">
        <w:rPr>
          <w:color w:val="000000"/>
          <w:sz w:val="28"/>
          <w:szCs w:val="28"/>
        </w:rPr>
        <w:t>: 403626</w:t>
      </w:r>
      <w:r w:rsidRPr="00B94499">
        <w:rPr>
          <w:color w:val="000000"/>
          <w:sz w:val="28"/>
          <w:szCs w:val="28"/>
        </w:rPr>
        <w:t xml:space="preserve">, Волгоградская область, </w:t>
      </w:r>
      <w:proofErr w:type="spellStart"/>
      <w:r w:rsidRPr="00B94499">
        <w:rPr>
          <w:color w:val="000000"/>
          <w:sz w:val="28"/>
          <w:szCs w:val="28"/>
        </w:rPr>
        <w:t>Руднянский</w:t>
      </w:r>
      <w:proofErr w:type="spellEnd"/>
      <w:r w:rsidRPr="00B94499">
        <w:rPr>
          <w:color w:val="000000"/>
          <w:sz w:val="28"/>
          <w:szCs w:val="28"/>
        </w:rPr>
        <w:t xml:space="preserve"> район</w:t>
      </w:r>
      <w:r w:rsidR="009056B3">
        <w:rPr>
          <w:color w:val="000000"/>
          <w:sz w:val="28"/>
          <w:szCs w:val="28"/>
        </w:rPr>
        <w:t>, с. Ильмень, улица Мира, д.4</w:t>
      </w:r>
      <w:r w:rsidRPr="00B94499">
        <w:rPr>
          <w:color w:val="000000"/>
          <w:sz w:val="28"/>
          <w:szCs w:val="28"/>
        </w:rPr>
        <w:t>;</w:t>
      </w:r>
    </w:p>
    <w:p w:rsidR="00723AD0" w:rsidRPr="0077417B" w:rsidRDefault="00B94499" w:rsidP="00B94499">
      <w:pPr>
        <w:pStyle w:val="20"/>
        <w:numPr>
          <w:ilvl w:val="0"/>
          <w:numId w:val="8"/>
        </w:numPr>
        <w:shd w:val="clear" w:color="auto" w:fill="auto"/>
        <w:tabs>
          <w:tab w:val="left" w:pos="707"/>
          <w:tab w:val="right" w:pos="6534"/>
          <w:tab w:val="center" w:pos="7350"/>
          <w:tab w:val="right" w:pos="934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E2932" w:rsidRPr="00B94499">
        <w:rPr>
          <w:color w:val="000000"/>
          <w:sz w:val="28"/>
          <w:szCs w:val="28"/>
        </w:rPr>
        <w:t xml:space="preserve">Краткое описание </w:t>
      </w:r>
      <w:r w:rsidR="000D46AB" w:rsidRPr="00B94499">
        <w:rPr>
          <w:color w:val="000000"/>
          <w:sz w:val="28"/>
          <w:szCs w:val="28"/>
        </w:rPr>
        <w:t xml:space="preserve">проекта: </w:t>
      </w:r>
    </w:p>
    <w:p w:rsidR="0077417B" w:rsidRPr="00B94499" w:rsidRDefault="0077417B" w:rsidP="0077417B">
      <w:pPr>
        <w:pStyle w:val="20"/>
        <w:shd w:val="clear" w:color="auto" w:fill="auto"/>
        <w:tabs>
          <w:tab w:val="left" w:pos="707"/>
          <w:tab w:val="right" w:pos="6534"/>
          <w:tab w:val="center" w:pos="7350"/>
          <w:tab w:val="right" w:pos="9346"/>
        </w:tabs>
        <w:ind w:left="1080" w:firstLine="0"/>
        <w:jc w:val="both"/>
        <w:rPr>
          <w:sz w:val="28"/>
          <w:szCs w:val="28"/>
        </w:rPr>
      </w:pPr>
    </w:p>
    <w:p w:rsidR="0077417B" w:rsidRPr="0077417B" w:rsidRDefault="0023313A" w:rsidP="002C722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417B">
        <w:rPr>
          <w:rFonts w:ascii="Times New Roman" w:hAnsi="Times New Roman" w:cs="Times New Roman"/>
          <w:sz w:val="28"/>
          <w:szCs w:val="28"/>
        </w:rPr>
        <w:t>Современная школа является базой для формирования лично</w:t>
      </w:r>
      <w:r w:rsidR="007314EC">
        <w:rPr>
          <w:rFonts w:ascii="Times New Roman" w:hAnsi="Times New Roman" w:cs="Times New Roman"/>
          <w:sz w:val="28"/>
          <w:szCs w:val="28"/>
        </w:rPr>
        <w:t>стей целого поколения:</w:t>
      </w:r>
      <w:r w:rsidR="0077417B">
        <w:rPr>
          <w:rFonts w:ascii="Times New Roman" w:hAnsi="Times New Roman" w:cs="Times New Roman"/>
          <w:sz w:val="28"/>
          <w:szCs w:val="28"/>
        </w:rPr>
        <w:t xml:space="preserve"> творческого, современного, активного. </w:t>
      </w:r>
    </w:p>
    <w:p w:rsidR="0077417B" w:rsidRDefault="007314EC" w:rsidP="002C722E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Главная д</w:t>
      </w:r>
      <w:r w:rsidR="0077417B">
        <w:rPr>
          <w:rFonts w:ascii="Times New Roman" w:hAnsi="Times New Roman" w:cs="Times New Roman"/>
          <w:sz w:val="28"/>
          <w:szCs w:val="28"/>
          <w:shd w:val="clear" w:color="auto" w:fill="FFFFFF"/>
        </w:rPr>
        <w:t>еятельность школы, безусловно, образовательная. Но у каждого учреждения должно быть сердце. И сердцем МКОУ «</w:t>
      </w:r>
      <w:proofErr w:type="spellStart"/>
      <w:r w:rsidR="0077417B">
        <w:rPr>
          <w:rFonts w:ascii="Times New Roman" w:hAnsi="Times New Roman" w:cs="Times New Roman"/>
          <w:sz w:val="28"/>
          <w:szCs w:val="28"/>
          <w:shd w:val="clear" w:color="auto" w:fill="FFFFFF"/>
        </w:rPr>
        <w:t>Ильме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является актовый зал, построенный ещё в 1970 году. </w:t>
      </w:r>
      <w:r w:rsidR="00774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просторном помещении целые поколения жителей села проявляли свои 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таланты.</w:t>
      </w:r>
      <w:r w:rsidR="00774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2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этих стенах было все: смех и слезы, счастье первоклассников в ярких бантах и грусть выпускников, покидающих родные стены. </w:t>
      </w:r>
    </w:p>
    <w:p w:rsidR="00A118A4" w:rsidRDefault="00770299" w:rsidP="002C722E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время не стоит на месте, и предметы имеют свойство ветшат</w:t>
      </w:r>
      <w:r w:rsidR="00233A48">
        <w:rPr>
          <w:rFonts w:ascii="Times New Roman" w:hAnsi="Times New Roman" w:cs="Times New Roman"/>
          <w:sz w:val="28"/>
          <w:szCs w:val="28"/>
          <w:shd w:val="clear" w:color="auto" w:fill="FFFFFF"/>
        </w:rPr>
        <w:t>ь, а правила и требования меняют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ся. Согласно новым правилам, сцена нашей школы стала представлять по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жарную угрозу, после чего были сняты все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украшения и занавес. Простран</w:t>
      </w:r>
      <w:r w:rsidR="00304687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во для творчества опустело.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Но учащиеся МКОУ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Ильменская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СОШ» -  очень активные реб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ята. Преподаватели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всячески поощряют инициативность и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творческие порывы, проводя  различные мероприятия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Школьники мечтают о благоустроенном пространстве</w:t>
      </w:r>
      <w:r w:rsidR="00A11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своего </w:t>
      </w:r>
      <w:r w:rsidR="00A11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развития, красивом, безопасном и актуальном. </w:t>
      </w:r>
    </w:p>
    <w:p w:rsidR="00A118A4" w:rsidRDefault="00A118A4" w:rsidP="002C722E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Сцена является крайне универсаль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ным местом. Она используется как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 деяте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льности, так 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бурной творческой жизни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приобретают такие навыки, как: </w:t>
      </w:r>
    </w:p>
    <w:p w:rsidR="00A118A4" w:rsidRPr="00A118A4" w:rsidRDefault="00A118A4" w:rsidP="00A118A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Ораторское искусство и коммуникация: выступления перед аудиторией – лучший тренинг уверенности, четкости речи, умения держаться на публике.</w:t>
      </w:r>
    </w:p>
    <w:p w:rsidR="00A118A4" w:rsidRPr="00A118A4" w:rsidRDefault="00A118A4" w:rsidP="00A118A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Критическое 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мышление и анализ: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одготовка сценариев, обсуждение постановок, участие в дебатах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05D4" w:rsidRPr="006A05D4" w:rsidRDefault="00743B98" w:rsidP="00A118A4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Креативность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воображение: т</w:t>
      </w:r>
      <w:r w:rsidR="00A118A4">
        <w:rPr>
          <w:rFonts w:ascii="Times New Roman" w:hAnsi="Times New Roman" w:cs="Times New Roman"/>
          <w:sz w:val="28"/>
          <w:szCs w:val="28"/>
          <w:shd w:val="clear" w:color="auto" w:fill="FFFFFF"/>
        </w:rPr>
        <w:t>еатральные постановки,</w:t>
      </w:r>
      <w:r w:rsidR="006A0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музыкальные номера, художественные работы, проектная деятельность.</w:t>
      </w:r>
    </w:p>
    <w:p w:rsidR="00770299" w:rsidRDefault="00770299" w:rsidP="006A05D4">
      <w:pPr>
        <w:pStyle w:val="a7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2C722E" w:rsidRDefault="002C722E" w:rsidP="002C722E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5D4">
        <w:rPr>
          <w:rFonts w:ascii="Times New Roman" w:hAnsi="Times New Roman" w:cs="Times New Roman"/>
          <w:sz w:val="28"/>
          <w:szCs w:val="28"/>
          <w:shd w:val="clear" w:color="auto" w:fill="FFFFFF"/>
        </w:rPr>
        <w:t>Наша цель – создание современной, комфортной и уютн</w:t>
      </w:r>
      <w:r w:rsidR="006A05D4">
        <w:rPr>
          <w:rFonts w:ascii="Times New Roman" w:hAnsi="Times New Roman" w:cs="Times New Roman"/>
          <w:sz w:val="28"/>
          <w:szCs w:val="28"/>
          <w:shd w:val="clear" w:color="auto" w:fill="FFFFFF"/>
        </w:rPr>
        <w:t>ой среды для всестороннего развития подрастающего поколения</w:t>
      </w:r>
      <w:r w:rsidR="002F5DD8" w:rsidRPr="006A05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A0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r w:rsidR="00743B98">
        <w:rPr>
          <w:rFonts w:ascii="Times New Roman" w:hAnsi="Times New Roman" w:cs="Times New Roman"/>
          <w:sz w:val="28"/>
          <w:szCs w:val="28"/>
          <w:shd w:val="clear" w:color="auto" w:fill="FFFFFF"/>
        </w:rPr>
        <w:t>ля нашего «Месторождения талантов</w:t>
      </w:r>
      <w:r w:rsidR="002F5DD8" w:rsidRPr="006A05D4">
        <w:rPr>
          <w:rFonts w:ascii="Times New Roman" w:hAnsi="Times New Roman" w:cs="Times New Roman"/>
          <w:sz w:val="28"/>
          <w:szCs w:val="28"/>
          <w:shd w:val="clear" w:color="auto" w:fill="FFFFFF"/>
        </w:rPr>
        <w:t>»!</w:t>
      </w:r>
    </w:p>
    <w:p w:rsidR="006A05D4" w:rsidRPr="006A05D4" w:rsidRDefault="006A05D4" w:rsidP="002C722E">
      <w:pPr>
        <w:pStyle w:val="a7"/>
        <w:jc w:val="both"/>
        <w:rPr>
          <w:sz w:val="28"/>
          <w:szCs w:val="28"/>
        </w:rPr>
      </w:pPr>
    </w:p>
    <w:p w:rsidR="0088322B" w:rsidRPr="002C722E" w:rsidRDefault="00AA21A6" w:rsidP="00B9449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22E">
        <w:rPr>
          <w:rFonts w:ascii="Times New Roman" w:hAnsi="Times New Roman" w:cs="Times New Roman"/>
          <w:color w:val="000000" w:themeColor="text1"/>
          <w:sz w:val="28"/>
          <w:szCs w:val="28"/>
        </w:rPr>
        <w:t>Объем средств на реализацию проекта:</w:t>
      </w:r>
    </w:p>
    <w:p w:rsidR="002C722E" w:rsidRPr="00AA21A6" w:rsidRDefault="002C722E" w:rsidP="002C722E">
      <w:pPr>
        <w:pStyle w:val="20"/>
        <w:shd w:val="clear" w:color="auto" w:fill="auto"/>
        <w:spacing w:line="322" w:lineRule="exact"/>
        <w:ind w:left="720" w:right="40" w:firstLine="0"/>
        <w:jc w:val="both"/>
        <w:rPr>
          <w:sz w:val="28"/>
          <w:szCs w:val="28"/>
        </w:rPr>
      </w:pPr>
      <w:r w:rsidRPr="00AA21A6">
        <w:rPr>
          <w:color w:val="000000"/>
          <w:sz w:val="28"/>
          <w:szCs w:val="28"/>
        </w:rPr>
        <w:t>Общий объем средств, необходимы</w:t>
      </w:r>
      <w:r>
        <w:rPr>
          <w:color w:val="000000"/>
          <w:sz w:val="28"/>
          <w:szCs w:val="28"/>
        </w:rPr>
        <w:t>й</w:t>
      </w:r>
      <w:r w:rsidRPr="00AA21A6">
        <w:rPr>
          <w:color w:val="000000"/>
          <w:sz w:val="28"/>
          <w:szCs w:val="28"/>
        </w:rPr>
        <w:t xml:space="preserve"> для реализации проекта, составляет </w:t>
      </w:r>
      <w:r w:rsidRPr="00DD3FE1">
        <w:rPr>
          <w:color w:val="000000" w:themeColor="text1"/>
          <w:sz w:val="28"/>
          <w:szCs w:val="28"/>
        </w:rPr>
        <w:t>550</w:t>
      </w:r>
      <w:r>
        <w:rPr>
          <w:color w:val="000000" w:themeColor="text1"/>
          <w:sz w:val="28"/>
          <w:szCs w:val="28"/>
        </w:rPr>
        <w:t> </w:t>
      </w:r>
      <w:r w:rsidRPr="00DD3FE1">
        <w:rPr>
          <w:color w:val="000000" w:themeColor="text1"/>
          <w:sz w:val="28"/>
          <w:szCs w:val="28"/>
        </w:rPr>
        <w:t>000</w:t>
      </w:r>
      <w:r>
        <w:rPr>
          <w:color w:val="000000" w:themeColor="text1"/>
          <w:sz w:val="28"/>
          <w:szCs w:val="28"/>
        </w:rPr>
        <w:t>,</w:t>
      </w:r>
      <w:r w:rsidRPr="00DD3FE1">
        <w:rPr>
          <w:color w:val="000000" w:themeColor="text1"/>
          <w:sz w:val="28"/>
          <w:szCs w:val="28"/>
        </w:rPr>
        <w:t>00 (пятьсот пятьдесят тысяч рублей 00 копеек),</w:t>
      </w:r>
      <w:r w:rsidRPr="00AA21A6">
        <w:rPr>
          <w:color w:val="000000"/>
          <w:sz w:val="28"/>
          <w:szCs w:val="28"/>
        </w:rPr>
        <w:t xml:space="preserve"> в </w:t>
      </w:r>
      <w:r w:rsidRPr="00AA21A6">
        <w:rPr>
          <w:color w:val="000000"/>
          <w:sz w:val="28"/>
          <w:szCs w:val="28"/>
        </w:rPr>
        <w:lastRenderedPageBreak/>
        <w:t>том числе:</w:t>
      </w:r>
    </w:p>
    <w:p w:rsidR="002C722E" w:rsidRPr="00DD3FE1" w:rsidRDefault="002C722E" w:rsidP="002C722E">
      <w:pPr>
        <w:pStyle w:val="20"/>
        <w:numPr>
          <w:ilvl w:val="0"/>
          <w:numId w:val="2"/>
        </w:numPr>
        <w:shd w:val="clear" w:color="auto" w:fill="auto"/>
        <w:tabs>
          <w:tab w:val="left" w:pos="934"/>
        </w:tabs>
        <w:spacing w:line="322" w:lineRule="exact"/>
        <w:ind w:left="720" w:right="40" w:firstLine="0"/>
        <w:jc w:val="left"/>
        <w:rPr>
          <w:sz w:val="28"/>
          <w:szCs w:val="28"/>
        </w:rPr>
      </w:pPr>
      <w:r w:rsidRPr="00AA21A6">
        <w:rPr>
          <w:color w:val="000000"/>
          <w:sz w:val="28"/>
          <w:szCs w:val="28"/>
        </w:rPr>
        <w:t>средства бюджета Волгоградской области</w:t>
      </w:r>
      <w:r>
        <w:rPr>
          <w:color w:val="000000"/>
          <w:sz w:val="28"/>
          <w:szCs w:val="28"/>
        </w:rPr>
        <w:t>–</w:t>
      </w:r>
      <w:r w:rsidRPr="00DD3FE1">
        <w:rPr>
          <w:sz w:val="28"/>
          <w:szCs w:val="28"/>
        </w:rPr>
        <w:t>500 000,00 (пятьсот тысяч) рублей 00 копеек;</w:t>
      </w:r>
    </w:p>
    <w:p w:rsidR="002C722E" w:rsidRPr="00DD3FE1" w:rsidRDefault="002C722E" w:rsidP="002C722E">
      <w:pPr>
        <w:pStyle w:val="20"/>
        <w:numPr>
          <w:ilvl w:val="0"/>
          <w:numId w:val="2"/>
        </w:numPr>
        <w:shd w:val="clear" w:color="auto" w:fill="auto"/>
        <w:tabs>
          <w:tab w:val="left" w:pos="934"/>
        </w:tabs>
        <w:spacing w:line="322" w:lineRule="exact"/>
        <w:ind w:left="720" w:right="40" w:firstLine="0"/>
        <w:jc w:val="both"/>
        <w:rPr>
          <w:color w:val="000000" w:themeColor="text1"/>
          <w:sz w:val="28"/>
          <w:szCs w:val="28"/>
        </w:rPr>
      </w:pPr>
      <w:r w:rsidRPr="00AA21A6">
        <w:rPr>
          <w:color w:val="000000"/>
          <w:sz w:val="28"/>
          <w:szCs w:val="28"/>
        </w:rPr>
        <w:t xml:space="preserve">средства бюджета </w:t>
      </w:r>
      <w:proofErr w:type="spellStart"/>
      <w:r w:rsidRPr="00AA21A6">
        <w:rPr>
          <w:color w:val="000000"/>
          <w:sz w:val="28"/>
          <w:szCs w:val="28"/>
        </w:rPr>
        <w:t>Руднянского</w:t>
      </w:r>
      <w:proofErr w:type="spellEnd"/>
      <w:r w:rsidRPr="00AA21A6">
        <w:rPr>
          <w:color w:val="000000"/>
          <w:sz w:val="28"/>
          <w:szCs w:val="28"/>
        </w:rPr>
        <w:t xml:space="preserve"> муниципального район</w:t>
      </w:r>
      <w:r>
        <w:rPr>
          <w:color w:val="000000"/>
          <w:sz w:val="28"/>
          <w:szCs w:val="28"/>
        </w:rPr>
        <w:t xml:space="preserve">а – </w:t>
      </w:r>
      <w:r w:rsidRPr="00DD3FE1">
        <w:rPr>
          <w:color w:val="000000" w:themeColor="text1"/>
          <w:sz w:val="28"/>
          <w:szCs w:val="28"/>
        </w:rPr>
        <w:t>50 000,00</w:t>
      </w:r>
    </w:p>
    <w:p w:rsidR="002C722E" w:rsidRPr="00DD3FE1" w:rsidRDefault="002C722E" w:rsidP="002C722E">
      <w:pPr>
        <w:pStyle w:val="20"/>
        <w:shd w:val="clear" w:color="auto" w:fill="auto"/>
        <w:tabs>
          <w:tab w:val="left" w:pos="934"/>
        </w:tabs>
        <w:spacing w:line="322" w:lineRule="exact"/>
        <w:ind w:left="720" w:right="40" w:firstLine="0"/>
        <w:jc w:val="both"/>
        <w:rPr>
          <w:color w:val="000000" w:themeColor="text1"/>
          <w:sz w:val="28"/>
          <w:szCs w:val="28"/>
        </w:rPr>
      </w:pPr>
      <w:r w:rsidRPr="00DD3FE1">
        <w:rPr>
          <w:color w:val="000000" w:themeColor="text1"/>
          <w:sz w:val="28"/>
          <w:szCs w:val="28"/>
        </w:rPr>
        <w:t>(пятьдесят тысяч) рублей 00 копеек.</w:t>
      </w:r>
    </w:p>
    <w:p w:rsidR="0088322B" w:rsidRDefault="000D46AB" w:rsidP="00B94499">
      <w:pPr>
        <w:pStyle w:val="20"/>
        <w:numPr>
          <w:ilvl w:val="0"/>
          <w:numId w:val="8"/>
        </w:numPr>
        <w:shd w:val="clear" w:color="auto" w:fill="auto"/>
        <w:tabs>
          <w:tab w:val="left" w:pos="707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A340B5">
        <w:rPr>
          <w:color w:val="000000" w:themeColor="text1"/>
          <w:sz w:val="28"/>
          <w:szCs w:val="28"/>
        </w:rPr>
        <w:t>Планируемые с</w:t>
      </w:r>
      <w:r w:rsidR="00AA21A6" w:rsidRPr="00A340B5">
        <w:rPr>
          <w:color w:val="000000" w:themeColor="text1"/>
          <w:sz w:val="28"/>
          <w:szCs w:val="28"/>
        </w:rPr>
        <w:t>рок</w:t>
      </w:r>
      <w:r w:rsidRPr="00A340B5">
        <w:rPr>
          <w:color w:val="000000" w:themeColor="text1"/>
          <w:sz w:val="28"/>
          <w:szCs w:val="28"/>
        </w:rPr>
        <w:t>и</w:t>
      </w:r>
      <w:r w:rsidR="00AA21A6" w:rsidRPr="00A340B5">
        <w:rPr>
          <w:color w:val="000000" w:themeColor="text1"/>
          <w:sz w:val="28"/>
          <w:szCs w:val="28"/>
        </w:rPr>
        <w:t xml:space="preserve"> реали</w:t>
      </w:r>
      <w:r w:rsidR="00EE58B8" w:rsidRPr="00A340B5">
        <w:rPr>
          <w:color w:val="000000" w:themeColor="text1"/>
          <w:sz w:val="28"/>
          <w:szCs w:val="28"/>
        </w:rPr>
        <w:t xml:space="preserve">зации проекта: </w:t>
      </w:r>
      <w:r w:rsidR="00042C46">
        <w:rPr>
          <w:color w:val="000000" w:themeColor="text1"/>
          <w:sz w:val="28"/>
          <w:szCs w:val="28"/>
        </w:rPr>
        <w:t xml:space="preserve">с </w:t>
      </w:r>
      <w:r w:rsidR="009056B3">
        <w:rPr>
          <w:color w:val="000000" w:themeColor="text1"/>
          <w:sz w:val="28"/>
          <w:szCs w:val="28"/>
        </w:rPr>
        <w:t>01 января 2025</w:t>
      </w:r>
      <w:r w:rsidR="00F439FC">
        <w:rPr>
          <w:color w:val="000000" w:themeColor="text1"/>
          <w:sz w:val="28"/>
          <w:szCs w:val="28"/>
        </w:rPr>
        <w:t xml:space="preserve"> </w:t>
      </w:r>
      <w:r w:rsidR="001F6788" w:rsidRPr="00A340B5">
        <w:rPr>
          <w:color w:val="000000" w:themeColor="text1"/>
          <w:sz w:val="28"/>
          <w:szCs w:val="28"/>
        </w:rPr>
        <w:t xml:space="preserve">до </w:t>
      </w:r>
      <w:r w:rsidRPr="00A340B5">
        <w:rPr>
          <w:color w:val="000000" w:themeColor="text1"/>
          <w:sz w:val="28"/>
          <w:szCs w:val="28"/>
        </w:rPr>
        <w:t>0</w:t>
      </w:r>
      <w:r w:rsidR="001F6788" w:rsidRPr="00A340B5">
        <w:rPr>
          <w:color w:val="000000" w:themeColor="text1"/>
          <w:sz w:val="28"/>
          <w:szCs w:val="28"/>
        </w:rPr>
        <w:t>1 декабря</w:t>
      </w:r>
      <w:r w:rsidR="009056B3">
        <w:rPr>
          <w:color w:val="000000" w:themeColor="text1"/>
          <w:sz w:val="28"/>
          <w:szCs w:val="28"/>
        </w:rPr>
        <w:t xml:space="preserve"> 2026</w:t>
      </w:r>
      <w:r w:rsidR="00AA21A6" w:rsidRPr="00A340B5">
        <w:rPr>
          <w:color w:val="000000" w:themeColor="text1"/>
          <w:sz w:val="28"/>
          <w:szCs w:val="28"/>
        </w:rPr>
        <w:t xml:space="preserve"> года</w:t>
      </w:r>
      <w:r w:rsidR="0088322B">
        <w:rPr>
          <w:color w:val="000000" w:themeColor="text1"/>
          <w:sz w:val="28"/>
          <w:szCs w:val="28"/>
        </w:rPr>
        <w:t>.</w:t>
      </w:r>
    </w:p>
    <w:p w:rsidR="006002F3" w:rsidRDefault="0088322B" w:rsidP="00B94499">
      <w:pPr>
        <w:pStyle w:val="20"/>
        <w:numPr>
          <w:ilvl w:val="0"/>
          <w:numId w:val="8"/>
        </w:numPr>
        <w:shd w:val="clear" w:color="auto" w:fill="auto"/>
        <w:tabs>
          <w:tab w:val="left" w:pos="707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</w:t>
      </w:r>
      <w:r w:rsidR="009056B3">
        <w:rPr>
          <w:color w:val="000000" w:themeColor="text1"/>
          <w:sz w:val="28"/>
          <w:szCs w:val="28"/>
        </w:rPr>
        <w:t xml:space="preserve"> обучающихся в МКОУ «</w:t>
      </w:r>
      <w:proofErr w:type="spellStart"/>
      <w:r w:rsidR="009056B3">
        <w:rPr>
          <w:color w:val="000000" w:themeColor="text1"/>
          <w:sz w:val="28"/>
          <w:szCs w:val="28"/>
        </w:rPr>
        <w:t>Ильменская</w:t>
      </w:r>
      <w:proofErr w:type="spellEnd"/>
      <w:r>
        <w:rPr>
          <w:color w:val="000000" w:themeColor="text1"/>
          <w:sz w:val="28"/>
          <w:szCs w:val="28"/>
        </w:rPr>
        <w:t xml:space="preserve"> СОШ» </w:t>
      </w:r>
      <w:proofErr w:type="spellStart"/>
      <w:r>
        <w:rPr>
          <w:color w:val="000000" w:themeColor="text1"/>
          <w:sz w:val="28"/>
          <w:szCs w:val="28"/>
        </w:rPr>
        <w:t>Руднянского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Волгоградской области</w:t>
      </w:r>
      <w:r w:rsidR="00810FBD">
        <w:rPr>
          <w:color w:val="000000" w:themeColor="text1"/>
          <w:sz w:val="28"/>
          <w:szCs w:val="28"/>
        </w:rPr>
        <w:t xml:space="preserve"> </w:t>
      </w:r>
      <w:r w:rsidR="00C920BD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9056B3">
        <w:rPr>
          <w:sz w:val="28"/>
          <w:szCs w:val="28"/>
        </w:rPr>
        <w:t>96</w:t>
      </w:r>
      <w:r w:rsidR="00C920BD">
        <w:rPr>
          <w:color w:val="C00000"/>
          <w:sz w:val="28"/>
          <w:szCs w:val="28"/>
        </w:rPr>
        <w:t xml:space="preserve"> </w:t>
      </w:r>
      <w:r w:rsidR="00810FBD">
        <w:rPr>
          <w:color w:val="000000" w:themeColor="text1"/>
          <w:sz w:val="28"/>
          <w:szCs w:val="28"/>
        </w:rPr>
        <w:t xml:space="preserve">человек. </w:t>
      </w: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002F3" w:rsidRDefault="006002F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0F3E63" w:rsidRPr="005F59B1" w:rsidRDefault="000F3E63" w:rsidP="006002F3">
      <w:pPr>
        <w:pStyle w:val="20"/>
        <w:shd w:val="clear" w:color="auto" w:fill="auto"/>
        <w:tabs>
          <w:tab w:val="left" w:pos="707"/>
        </w:tabs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</w:p>
    <w:p w:rsidR="006725D3" w:rsidRDefault="0088322B" w:rsidP="006725D3">
      <w:pPr>
        <w:pStyle w:val="20"/>
        <w:numPr>
          <w:ilvl w:val="0"/>
          <w:numId w:val="8"/>
        </w:numPr>
        <w:shd w:val="clear" w:color="auto" w:fill="auto"/>
        <w:tabs>
          <w:tab w:val="left" w:pos="707"/>
        </w:tabs>
        <w:spacing w:line="322" w:lineRule="exact"/>
        <w:jc w:val="both"/>
        <w:rPr>
          <w:color w:val="000000" w:themeColor="text1"/>
          <w:sz w:val="28"/>
          <w:szCs w:val="28"/>
        </w:rPr>
      </w:pPr>
      <w:r w:rsidRPr="000F3E63">
        <w:rPr>
          <w:color w:val="000000" w:themeColor="text1"/>
          <w:sz w:val="28"/>
          <w:szCs w:val="28"/>
        </w:rPr>
        <w:lastRenderedPageBreak/>
        <w:t>Графическое изображени</w:t>
      </w:r>
      <w:r w:rsidR="006002F3">
        <w:rPr>
          <w:color w:val="000000" w:themeColor="text1"/>
          <w:sz w:val="28"/>
          <w:szCs w:val="28"/>
        </w:rPr>
        <w:t>е: сцена актового зала школы</w:t>
      </w:r>
      <w:r w:rsidR="00A76921">
        <w:rPr>
          <w:color w:val="000000" w:themeColor="text1"/>
          <w:sz w:val="28"/>
          <w:szCs w:val="28"/>
        </w:rPr>
        <w:t xml:space="preserve"> (состояние «до» </w:t>
      </w:r>
      <w:r w:rsidRPr="000F3E63">
        <w:rPr>
          <w:color w:val="000000" w:themeColor="text1"/>
          <w:sz w:val="28"/>
          <w:szCs w:val="28"/>
        </w:rPr>
        <w:t>реализации проекта</w:t>
      </w:r>
      <w:r w:rsidR="00A76921">
        <w:rPr>
          <w:color w:val="000000" w:themeColor="text1"/>
          <w:sz w:val="28"/>
          <w:szCs w:val="28"/>
        </w:rPr>
        <w:t xml:space="preserve"> и визуализация будущего проекта</w:t>
      </w:r>
      <w:r w:rsidRPr="000F3E63">
        <w:rPr>
          <w:color w:val="000000" w:themeColor="text1"/>
          <w:sz w:val="28"/>
          <w:szCs w:val="28"/>
        </w:rPr>
        <w:t>)</w:t>
      </w:r>
    </w:p>
    <w:p w:rsidR="006002F3" w:rsidRPr="006002F3" w:rsidRDefault="006002F3" w:rsidP="006002F3">
      <w:pPr>
        <w:pStyle w:val="20"/>
        <w:shd w:val="clear" w:color="auto" w:fill="auto"/>
        <w:tabs>
          <w:tab w:val="left" w:pos="707"/>
        </w:tabs>
        <w:spacing w:line="322" w:lineRule="exact"/>
        <w:ind w:left="1080" w:firstLine="0"/>
        <w:jc w:val="both"/>
        <w:rPr>
          <w:color w:val="000000" w:themeColor="text1"/>
          <w:sz w:val="28"/>
          <w:szCs w:val="28"/>
        </w:rPr>
      </w:pPr>
    </w:p>
    <w:p w:rsidR="009056B3" w:rsidRDefault="00901763" w:rsidP="006725D3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95010" cy="4351149"/>
            <wp:effectExtent l="19050" t="0" r="0" b="0"/>
            <wp:docPr id="2" name="Рисунок 1" descr="C:\Users\Английский язык\Desktop\проект КАМПУС\за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глийский язык\Desktop\проект КАМПУС\зал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30000"/>
                    </a:blip>
                    <a:srcRect l="2883" t="5281" r="2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653" cy="435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34B" w:rsidRDefault="0017134B" w:rsidP="006725D3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95010" cy="4360746"/>
            <wp:effectExtent l="19050" t="0" r="0" b="0"/>
            <wp:docPr id="1" name="Рисунок 1" descr="C:\Users\Английский язык\Desktop\проект КАМПУС\зал 2 прое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глийский язык\Desktop\проект КАМПУС\зал 2 проек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779" cy="4361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B3" w:rsidRDefault="009056B3" w:rsidP="006002F3">
      <w:pPr>
        <w:rPr>
          <w:rFonts w:ascii="Times New Roman" w:hAnsi="Times New Roman"/>
          <w:sz w:val="28"/>
          <w:szCs w:val="28"/>
          <w:lang w:eastAsia="ru-RU"/>
        </w:rPr>
      </w:pPr>
    </w:p>
    <w:p w:rsidR="009056B3" w:rsidRPr="000C4B3A" w:rsidRDefault="009056B3" w:rsidP="009056B3">
      <w:pPr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0C4B3A">
        <w:rPr>
          <w:rFonts w:ascii="Times New Roman" w:eastAsia="Times New Roman" w:hAnsi="Times New Roman"/>
          <w:sz w:val="28"/>
          <w:szCs w:val="20"/>
          <w:lang w:eastAsia="ru-RU"/>
        </w:rPr>
        <w:t>Смета проекта</w:t>
      </w:r>
    </w:p>
    <w:p w:rsidR="009056B3" w:rsidRPr="000C4B3A" w:rsidRDefault="009056B3" w:rsidP="00905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273">
        <w:rPr>
          <w:rFonts w:ascii="Times New Roman" w:eastAsia="Times New Roman" w:hAnsi="Times New Roman"/>
          <w:sz w:val="28"/>
          <w:szCs w:val="28"/>
          <w:lang w:eastAsia="ru-RU"/>
        </w:rPr>
        <w:t xml:space="preserve">«Зона развития творческих способностей </w:t>
      </w:r>
      <w:r w:rsidRPr="0073427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743CA" w:rsidRPr="00734273">
        <w:rPr>
          <w:rFonts w:ascii="Times New Roman" w:eastAsia="Times New Roman" w:hAnsi="Times New Roman"/>
          <w:sz w:val="28"/>
          <w:szCs w:val="28"/>
          <w:lang w:eastAsia="ru-RU"/>
        </w:rPr>
        <w:t>Месторождение талантов</w:t>
      </w:r>
      <w:r w:rsidRPr="0073427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МКОУ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Ильменская</w:t>
      </w:r>
      <w:proofErr w:type="spellEnd"/>
      <w:r w:rsidRPr="000C4B3A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</w:t>
      </w:r>
      <w:proofErr w:type="spellStart"/>
      <w:r w:rsidRPr="000C4B3A">
        <w:rPr>
          <w:rFonts w:ascii="Times New Roman" w:eastAsia="Times New Roman" w:hAnsi="Times New Roman"/>
          <w:sz w:val="28"/>
          <w:szCs w:val="28"/>
          <w:lang w:eastAsia="ru-RU"/>
        </w:rPr>
        <w:t>Руднянского</w:t>
      </w:r>
      <w:proofErr w:type="spellEnd"/>
      <w:r w:rsidRPr="000C4B3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Волгоградской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проектов местных инициатив в рамках организации кампуса «Школа детского инициативного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бюджетирования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», 2025 год.</w:t>
      </w:r>
    </w:p>
    <w:p w:rsidR="009056B3" w:rsidRPr="000C4B3A" w:rsidRDefault="009056B3" w:rsidP="009056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280"/>
        <w:gridCol w:w="1292"/>
        <w:gridCol w:w="903"/>
        <w:gridCol w:w="1194"/>
        <w:gridCol w:w="1323"/>
      </w:tblGrid>
      <w:tr w:rsidR="009056B3" w:rsidRPr="0015458B" w:rsidTr="00160784"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0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2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03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94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ед. (</w:t>
            </w:r>
            <w:proofErr w:type="spellStart"/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3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(</w:t>
            </w:r>
            <w:proofErr w:type="spellStart"/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056B3" w:rsidRPr="0015458B" w:rsidTr="00160784">
        <w:trPr>
          <w:trHeight w:val="651"/>
        </w:trPr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</w:t>
            </w:r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Задник сцены, </w:t>
            </w:r>
            <w:proofErr w:type="spellStart"/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сатен</w:t>
            </w:r>
            <w:proofErr w:type="spellEnd"/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негорючий, 4м*6м</w:t>
            </w:r>
          </w:p>
        </w:tc>
        <w:tc>
          <w:tcPr>
            <w:tcW w:w="1292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03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60329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60329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,00</w:t>
            </w:r>
          </w:p>
        </w:tc>
      </w:tr>
      <w:tr w:rsidR="009056B3" w:rsidRPr="0015458B" w:rsidTr="00160784">
        <w:trPr>
          <w:trHeight w:val="702"/>
        </w:trPr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5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Арлекин фигурный, бархат негорючий 1м*6м</w:t>
            </w:r>
          </w:p>
        </w:tc>
        <w:tc>
          <w:tcPr>
            <w:tcW w:w="1292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03" w:type="dxa"/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</w:t>
            </w:r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997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,00 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</w:t>
            </w:r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997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,00</w:t>
            </w:r>
          </w:p>
        </w:tc>
      </w:tr>
      <w:tr w:rsidR="009056B3" w:rsidRPr="0015458B" w:rsidTr="00160784">
        <w:trPr>
          <w:trHeight w:val="402"/>
        </w:trPr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436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Театральный занавес раздвижной,</w:t>
            </w:r>
            <w:r w:rsidR="00160784" w:rsidRPr="008436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бархат негорючий</w:t>
            </w:r>
            <w:r w:rsidRPr="008436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4м*6м</w:t>
            </w:r>
          </w:p>
        </w:tc>
        <w:tc>
          <w:tcPr>
            <w:tcW w:w="1292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03" w:type="dxa"/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156700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156</w:t>
            </w:r>
            <w:r w:rsidR="00160784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</w:t>
            </w:r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,00</w:t>
            </w:r>
          </w:p>
        </w:tc>
      </w:tr>
      <w:tr w:rsidR="009056B3" w:rsidRPr="0015458B" w:rsidTr="00160784">
        <w:trPr>
          <w:trHeight w:val="421"/>
        </w:trPr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Штора на окно</w:t>
            </w:r>
            <w:r w:rsidRPr="00843683">
              <w:rPr>
                <w:rFonts w:ascii="Times New Roman" w:hAnsi="Times New Roman"/>
                <w:shd w:val="clear" w:color="auto" w:fill="FFFFFF"/>
              </w:rPr>
              <w:t xml:space="preserve"> BLACKOUT</w:t>
            </w: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портьера </w:t>
            </w:r>
            <w:proofErr w:type="gramStart"/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тёмно-серый</w:t>
            </w:r>
            <w:proofErr w:type="gramEnd"/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2,5*3м</w:t>
            </w:r>
          </w:p>
        </w:tc>
        <w:tc>
          <w:tcPr>
            <w:tcW w:w="1292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03" w:type="dxa"/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</w:t>
            </w:r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00,00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</w:t>
            </w:r>
            <w:r w:rsidR="00F937C5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00,00</w:t>
            </w:r>
          </w:p>
        </w:tc>
      </w:tr>
      <w:tr w:rsidR="009056B3" w:rsidRPr="0015458B" w:rsidTr="00160784"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Штора – занавес над дверным блоком, бархат негорючий 2м*3м.</w:t>
            </w:r>
          </w:p>
        </w:tc>
        <w:tc>
          <w:tcPr>
            <w:tcW w:w="1292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3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350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00,00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350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00,00</w:t>
            </w:r>
          </w:p>
        </w:tc>
      </w:tr>
      <w:tr w:rsidR="009056B3" w:rsidRPr="0015458B" w:rsidTr="00160784"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F937C5" w:rsidP="00905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Линолеум сценический противопожарный </w:t>
            </w:r>
            <w:proofErr w:type="spellStart"/>
            <w:r w:rsidR="00D64A6A" w:rsidRPr="00843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Grabo</w:t>
            </w:r>
            <w:proofErr w:type="spellEnd"/>
            <w:r w:rsidR="00D64A6A"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64A6A" w:rsidRPr="008436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Unifloor</w:t>
            </w:r>
            <w:proofErr w:type="spellEnd"/>
          </w:p>
        </w:tc>
        <w:tc>
          <w:tcPr>
            <w:tcW w:w="1292" w:type="dxa"/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gNum/>
            </w: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r w:rsidR="00D64A6A"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.м.</w:t>
            </w:r>
          </w:p>
        </w:tc>
        <w:tc>
          <w:tcPr>
            <w:tcW w:w="903" w:type="dxa"/>
            <w:shd w:val="clear" w:color="auto" w:fill="auto"/>
          </w:tcPr>
          <w:p w:rsidR="009056B3" w:rsidRPr="00843683" w:rsidRDefault="00D64A6A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D64A6A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1850.00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D64A6A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40700.00</w:t>
            </w:r>
          </w:p>
        </w:tc>
      </w:tr>
      <w:tr w:rsidR="009056B3" w:rsidRPr="0015458B" w:rsidTr="00160784"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D64A6A" w:rsidP="00905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Двери гладкие пластиковые двустворчатые белые</w:t>
            </w:r>
          </w:p>
        </w:tc>
        <w:tc>
          <w:tcPr>
            <w:tcW w:w="1292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3" w:type="dxa"/>
            <w:shd w:val="clear" w:color="auto" w:fill="auto"/>
          </w:tcPr>
          <w:p w:rsidR="009056B3" w:rsidRPr="00843683" w:rsidRDefault="00D64A6A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48900</w:t>
            </w:r>
            <w:r w:rsidR="00D64A6A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</w:t>
            </w:r>
            <w:r w:rsidR="00D64A6A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900.00</w:t>
            </w:r>
          </w:p>
        </w:tc>
      </w:tr>
      <w:tr w:rsidR="009056B3" w:rsidRPr="0015458B" w:rsidTr="00160784">
        <w:tc>
          <w:tcPr>
            <w:tcW w:w="456" w:type="dxa"/>
            <w:shd w:val="clear" w:color="auto" w:fill="auto"/>
          </w:tcPr>
          <w:p w:rsidR="009056B3" w:rsidRPr="0015458B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0" w:type="dxa"/>
            <w:shd w:val="clear" w:color="auto" w:fill="auto"/>
          </w:tcPr>
          <w:p w:rsidR="009056B3" w:rsidRPr="00843683" w:rsidRDefault="00D64A6A" w:rsidP="0090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683">
              <w:rPr>
                <w:rFonts w:ascii="Times New Roman" w:hAnsi="Times New Roman"/>
                <w:sz w:val="24"/>
                <w:szCs w:val="24"/>
              </w:rPr>
              <w:t>Панели стеновые для отделки боковых частей  сцены</w:t>
            </w:r>
            <w:r w:rsidR="00160784" w:rsidRPr="00843683">
              <w:rPr>
                <w:rFonts w:ascii="Times New Roman" w:hAnsi="Times New Roman"/>
                <w:sz w:val="24"/>
                <w:szCs w:val="24"/>
              </w:rPr>
              <w:t xml:space="preserve"> МДФ </w:t>
            </w:r>
            <w:r w:rsidR="00160784" w:rsidRPr="00843683">
              <w:rPr>
                <w:rFonts w:ascii="Times New Roman" w:hAnsi="Times New Roman"/>
                <w:sz w:val="24"/>
                <w:szCs w:val="24"/>
                <w:lang w:val="en-US"/>
              </w:rPr>
              <w:t>Classic</w:t>
            </w:r>
          </w:p>
        </w:tc>
        <w:tc>
          <w:tcPr>
            <w:tcW w:w="1292" w:type="dxa"/>
            <w:shd w:val="clear" w:color="auto" w:fill="auto"/>
          </w:tcPr>
          <w:p w:rsidR="009056B3" w:rsidRPr="00843683" w:rsidRDefault="009056B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3" w:type="dxa"/>
            <w:shd w:val="clear" w:color="auto" w:fill="auto"/>
          </w:tcPr>
          <w:p w:rsidR="009056B3" w:rsidRPr="00843683" w:rsidRDefault="00160784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056B3" w:rsidRPr="00843683" w:rsidRDefault="00103DD1" w:rsidP="009056B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60784" w:rsidRPr="00843683">
              <w:rPr>
                <w:rFonts w:ascii="Times New Roman" w:hAnsi="Times New Roman"/>
              </w:rPr>
              <w:t>20</w:t>
            </w:r>
            <w:r w:rsidR="009056B3" w:rsidRPr="00843683">
              <w:rPr>
                <w:rFonts w:ascii="Times New Roman" w:hAnsi="Times New Roman"/>
              </w:rPr>
              <w:t>,00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056B3" w:rsidRPr="00843683" w:rsidRDefault="00103DD1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</w:t>
            </w:r>
            <w:r w:rsidR="00160784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  <w:r w:rsidR="009056B3" w:rsidRPr="0084368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,00</w:t>
            </w:r>
          </w:p>
        </w:tc>
      </w:tr>
      <w:tr w:rsidR="00160784" w:rsidRPr="0015458B" w:rsidTr="00160784">
        <w:tc>
          <w:tcPr>
            <w:tcW w:w="456" w:type="dxa"/>
            <w:shd w:val="clear" w:color="auto" w:fill="auto"/>
          </w:tcPr>
          <w:p w:rsidR="00160784" w:rsidRDefault="00160784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0" w:type="dxa"/>
            <w:shd w:val="clear" w:color="auto" w:fill="auto"/>
          </w:tcPr>
          <w:p w:rsidR="00160784" w:rsidRPr="00843683" w:rsidRDefault="00843683" w:rsidP="0090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тематических занавесов для оформления сцены</w:t>
            </w:r>
          </w:p>
        </w:tc>
        <w:tc>
          <w:tcPr>
            <w:tcW w:w="1292" w:type="dxa"/>
            <w:shd w:val="clear" w:color="auto" w:fill="auto"/>
          </w:tcPr>
          <w:p w:rsidR="00160784" w:rsidRPr="00843683" w:rsidRDefault="00103DD1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8436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03" w:type="dxa"/>
            <w:shd w:val="clear" w:color="auto" w:fill="auto"/>
          </w:tcPr>
          <w:p w:rsidR="00160784" w:rsidRPr="00843683" w:rsidRDefault="00843683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160784" w:rsidRPr="00843683" w:rsidRDefault="00843683" w:rsidP="009056B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5620.00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160784" w:rsidRPr="00843683" w:rsidRDefault="00843683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56200.00</w:t>
            </w:r>
          </w:p>
        </w:tc>
      </w:tr>
      <w:tr w:rsidR="00843683" w:rsidRPr="0015458B" w:rsidTr="00160784">
        <w:tc>
          <w:tcPr>
            <w:tcW w:w="456" w:type="dxa"/>
            <w:shd w:val="clear" w:color="auto" w:fill="auto"/>
          </w:tcPr>
          <w:p w:rsidR="00843683" w:rsidRDefault="00843683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0" w:type="dxa"/>
            <w:shd w:val="clear" w:color="auto" w:fill="auto"/>
          </w:tcPr>
          <w:p w:rsidR="00843683" w:rsidRDefault="00103DD1" w:rsidP="0090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Кулисы ЯШ 208-03-ОС, 2м*4м</w:t>
            </w:r>
          </w:p>
        </w:tc>
        <w:tc>
          <w:tcPr>
            <w:tcW w:w="1292" w:type="dxa"/>
            <w:shd w:val="clear" w:color="auto" w:fill="auto"/>
          </w:tcPr>
          <w:p w:rsidR="00843683" w:rsidRDefault="00103DD1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03" w:type="dxa"/>
            <w:shd w:val="clear" w:color="auto" w:fill="auto"/>
          </w:tcPr>
          <w:p w:rsidR="00843683" w:rsidRDefault="00103DD1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843683" w:rsidRDefault="00103DD1" w:rsidP="009056B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18000.00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843683" w:rsidRDefault="00103DD1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36000.00</w:t>
            </w:r>
          </w:p>
        </w:tc>
      </w:tr>
      <w:tr w:rsidR="00103DD1" w:rsidRPr="0015458B" w:rsidTr="00160784">
        <w:tc>
          <w:tcPr>
            <w:tcW w:w="456" w:type="dxa"/>
            <w:shd w:val="clear" w:color="auto" w:fill="auto"/>
          </w:tcPr>
          <w:p w:rsidR="00103DD1" w:rsidRDefault="00103DD1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0" w:type="dxa"/>
            <w:shd w:val="clear" w:color="auto" w:fill="auto"/>
          </w:tcPr>
          <w:p w:rsidR="00103DD1" w:rsidRPr="009B4498" w:rsidRDefault="00103DD1" w:rsidP="0090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Прожекторы </w:t>
            </w:r>
            <w:r w:rsidR="00D901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LED PAR </w:t>
            </w:r>
            <w:r w:rsidR="009B4498">
              <w:rPr>
                <w:rFonts w:ascii="Times New Roman" w:hAnsi="Times New Roman"/>
                <w:sz w:val="24"/>
                <w:szCs w:val="24"/>
              </w:rPr>
              <w:t>18*18Вт</w:t>
            </w:r>
          </w:p>
        </w:tc>
        <w:tc>
          <w:tcPr>
            <w:tcW w:w="1292" w:type="dxa"/>
            <w:shd w:val="clear" w:color="auto" w:fill="auto"/>
          </w:tcPr>
          <w:p w:rsidR="00103DD1" w:rsidRDefault="009B4498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03" w:type="dxa"/>
            <w:shd w:val="clear" w:color="auto" w:fill="auto"/>
          </w:tcPr>
          <w:p w:rsidR="00103DD1" w:rsidRDefault="009B4498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103DD1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15967.00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103DD1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31934.00</w:t>
            </w:r>
          </w:p>
        </w:tc>
      </w:tr>
      <w:tr w:rsidR="009B4498" w:rsidRPr="0015458B" w:rsidTr="00160784">
        <w:tc>
          <w:tcPr>
            <w:tcW w:w="456" w:type="dxa"/>
            <w:shd w:val="clear" w:color="auto" w:fill="auto"/>
          </w:tcPr>
          <w:p w:rsidR="009B4498" w:rsidRDefault="009B4498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shd w:val="clear" w:color="auto" w:fill="auto"/>
          </w:tcPr>
          <w:p w:rsidR="009B4498" w:rsidRDefault="009B4498" w:rsidP="00905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92" w:type="dxa"/>
            <w:shd w:val="clear" w:color="auto" w:fill="auto"/>
          </w:tcPr>
          <w:p w:rsidR="009B4498" w:rsidRDefault="009B4498" w:rsidP="009056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shd w:val="clear" w:color="auto" w:fill="auto"/>
          </w:tcPr>
          <w:p w:rsidR="009B4498" w:rsidRDefault="009B4498" w:rsidP="009056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:rsidR="009B4498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</w:tcPr>
          <w:p w:rsidR="009B4498" w:rsidRDefault="009B4498" w:rsidP="009056B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550000.00</w:t>
            </w:r>
          </w:p>
        </w:tc>
      </w:tr>
    </w:tbl>
    <w:p w:rsidR="009056B3" w:rsidRPr="00FC7738" w:rsidRDefault="009056B3" w:rsidP="009056B3"/>
    <w:p w:rsidR="009056B3" w:rsidRDefault="009056B3" w:rsidP="009056B3"/>
    <w:p w:rsidR="009056B3" w:rsidRDefault="009056B3" w:rsidP="009056B3"/>
    <w:p w:rsidR="00F83986" w:rsidRDefault="00F83986" w:rsidP="006725D3">
      <w:pPr>
        <w:rPr>
          <w:rFonts w:ascii="Times New Roman" w:hAnsi="Times New Roman"/>
          <w:noProof/>
          <w:sz w:val="28"/>
          <w:szCs w:val="28"/>
          <w:lang w:eastAsia="ru-RU"/>
        </w:rPr>
      </w:pPr>
    </w:p>
    <w:p w:rsidR="002C722E" w:rsidRPr="002C722E" w:rsidRDefault="009056B3" w:rsidP="002C722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«5</w:t>
      </w:r>
      <w:r w:rsidR="00042C46" w:rsidRPr="003144E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42C46" w:rsidRPr="002C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августа 2025</w:t>
      </w:r>
      <w:r w:rsidR="00042C46" w:rsidRPr="003144E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042C46">
        <w:t xml:space="preserve">    </w:t>
      </w:r>
      <w:r w:rsidR="006725D3" w:rsidRPr="006725D3">
        <w:t xml:space="preserve"> </w:t>
      </w:r>
      <w:r w:rsidR="002C722E">
        <w:t xml:space="preserve">             </w:t>
      </w:r>
      <w:r w:rsidR="006725D3" w:rsidRPr="002C722E">
        <w:rPr>
          <w:rFonts w:ascii="Times New Roman" w:hAnsi="Times New Roman" w:cs="Times New Roman"/>
          <w:sz w:val="28"/>
          <w:szCs w:val="28"/>
        </w:rPr>
        <w:t>Директор</w:t>
      </w:r>
      <w:r w:rsidR="00042C46" w:rsidRPr="002C7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50B" w:rsidRPr="002C722E" w:rsidRDefault="009056B3" w:rsidP="002C722E">
      <w:pPr>
        <w:pStyle w:val="a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Ильменская</w:t>
      </w:r>
      <w:proofErr w:type="spellEnd"/>
      <w:r w:rsidR="00042C46" w:rsidRPr="002C722E">
        <w:rPr>
          <w:rFonts w:ascii="Times New Roman" w:hAnsi="Times New Roman" w:cs="Times New Roman"/>
          <w:sz w:val="28"/>
          <w:szCs w:val="28"/>
        </w:rPr>
        <w:t xml:space="preserve"> СОШ»</w:t>
      </w:r>
      <w:r w:rsidR="006725D3" w:rsidRPr="002C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Т.Н.Битюцкая</w:t>
      </w:r>
      <w:proofErr w:type="spellEnd"/>
      <w:r w:rsidR="002C722E">
        <w:rPr>
          <w:rFonts w:ascii="Times New Roman" w:hAnsi="Times New Roman" w:cs="Times New Roman"/>
          <w:sz w:val="28"/>
          <w:szCs w:val="28"/>
        </w:rPr>
        <w:t>/</w:t>
      </w:r>
    </w:p>
    <w:p w:rsidR="00AA21A6" w:rsidRPr="007F3AF4" w:rsidRDefault="00AA21A6" w:rsidP="00AA21A6">
      <w:pPr>
        <w:pStyle w:val="a3"/>
        <w:ind w:left="0"/>
        <w:rPr>
          <w:color w:val="FF0000"/>
          <w:sz w:val="28"/>
          <w:szCs w:val="28"/>
        </w:rPr>
      </w:pPr>
    </w:p>
    <w:sectPr w:rsidR="00AA21A6" w:rsidRPr="007F3AF4" w:rsidSect="000F3E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498A"/>
    <w:multiLevelType w:val="hybridMultilevel"/>
    <w:tmpl w:val="E5024390"/>
    <w:lvl w:ilvl="0" w:tplc="913EA2D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B686B"/>
    <w:multiLevelType w:val="hybridMultilevel"/>
    <w:tmpl w:val="20DC16F2"/>
    <w:lvl w:ilvl="0" w:tplc="308E24A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72781"/>
    <w:multiLevelType w:val="hybridMultilevel"/>
    <w:tmpl w:val="02001758"/>
    <w:lvl w:ilvl="0" w:tplc="17101E7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53D14B1"/>
    <w:multiLevelType w:val="hybridMultilevel"/>
    <w:tmpl w:val="CC6E132A"/>
    <w:lvl w:ilvl="0" w:tplc="EE70F2E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1F536C"/>
    <w:multiLevelType w:val="hybridMultilevel"/>
    <w:tmpl w:val="9CACF5D4"/>
    <w:lvl w:ilvl="0" w:tplc="C1F4554C">
      <w:start w:val="3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700115F7"/>
    <w:multiLevelType w:val="hybridMultilevel"/>
    <w:tmpl w:val="698A406E"/>
    <w:lvl w:ilvl="0" w:tplc="2F74FAF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2CA02A3"/>
    <w:multiLevelType w:val="multilevel"/>
    <w:tmpl w:val="B9F8D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DE2560"/>
    <w:multiLevelType w:val="multilevel"/>
    <w:tmpl w:val="1B8E99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5F051B"/>
    <w:multiLevelType w:val="hybridMultilevel"/>
    <w:tmpl w:val="B4F0E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/>
  <w:rsids>
    <w:rsidRoot w:val="00AA21A6"/>
    <w:rsid w:val="00000AC6"/>
    <w:rsid w:val="0000329A"/>
    <w:rsid w:val="00004F89"/>
    <w:rsid w:val="00013B99"/>
    <w:rsid w:val="00015D17"/>
    <w:rsid w:val="00042C46"/>
    <w:rsid w:val="000478EE"/>
    <w:rsid w:val="000525C1"/>
    <w:rsid w:val="00060A52"/>
    <w:rsid w:val="0006518D"/>
    <w:rsid w:val="00074A2B"/>
    <w:rsid w:val="00076269"/>
    <w:rsid w:val="000C1117"/>
    <w:rsid w:val="000D46AB"/>
    <w:rsid w:val="000F3E63"/>
    <w:rsid w:val="000F4ED8"/>
    <w:rsid w:val="000F5E01"/>
    <w:rsid w:val="00103DD1"/>
    <w:rsid w:val="00144817"/>
    <w:rsid w:val="00160784"/>
    <w:rsid w:val="0017134B"/>
    <w:rsid w:val="00184D19"/>
    <w:rsid w:val="001E2932"/>
    <w:rsid w:val="001F26DE"/>
    <w:rsid w:val="001F6788"/>
    <w:rsid w:val="00202CD6"/>
    <w:rsid w:val="0023313A"/>
    <w:rsid w:val="00233A48"/>
    <w:rsid w:val="00241DF9"/>
    <w:rsid w:val="0026146B"/>
    <w:rsid w:val="00264F36"/>
    <w:rsid w:val="00291B7A"/>
    <w:rsid w:val="002B6285"/>
    <w:rsid w:val="002C722E"/>
    <w:rsid w:val="002D7EAD"/>
    <w:rsid w:val="002F5DD8"/>
    <w:rsid w:val="00304687"/>
    <w:rsid w:val="00304B8C"/>
    <w:rsid w:val="003144E3"/>
    <w:rsid w:val="00346A8C"/>
    <w:rsid w:val="00380E11"/>
    <w:rsid w:val="0039650B"/>
    <w:rsid w:val="00396C4B"/>
    <w:rsid w:val="003B1BEF"/>
    <w:rsid w:val="003B65A8"/>
    <w:rsid w:val="003D4ACC"/>
    <w:rsid w:val="003E0494"/>
    <w:rsid w:val="00470CB7"/>
    <w:rsid w:val="00471FE7"/>
    <w:rsid w:val="00490CC5"/>
    <w:rsid w:val="004A5583"/>
    <w:rsid w:val="005345F2"/>
    <w:rsid w:val="005521AB"/>
    <w:rsid w:val="00576600"/>
    <w:rsid w:val="00586939"/>
    <w:rsid w:val="005D73D8"/>
    <w:rsid w:val="005E6793"/>
    <w:rsid w:val="005F59B1"/>
    <w:rsid w:val="006002F3"/>
    <w:rsid w:val="006725D3"/>
    <w:rsid w:val="006864B6"/>
    <w:rsid w:val="006A05D4"/>
    <w:rsid w:val="006C6B73"/>
    <w:rsid w:val="006F5FFF"/>
    <w:rsid w:val="00717FBC"/>
    <w:rsid w:val="00723AD0"/>
    <w:rsid w:val="007314EC"/>
    <w:rsid w:val="00734273"/>
    <w:rsid w:val="00743B98"/>
    <w:rsid w:val="00747303"/>
    <w:rsid w:val="00750E4C"/>
    <w:rsid w:val="00752212"/>
    <w:rsid w:val="007613C2"/>
    <w:rsid w:val="00770299"/>
    <w:rsid w:val="0077417B"/>
    <w:rsid w:val="0077657D"/>
    <w:rsid w:val="00781BE3"/>
    <w:rsid w:val="007C4A17"/>
    <w:rsid w:val="007F3AF4"/>
    <w:rsid w:val="00810FBD"/>
    <w:rsid w:val="00843683"/>
    <w:rsid w:val="00846593"/>
    <w:rsid w:val="00851488"/>
    <w:rsid w:val="00865370"/>
    <w:rsid w:val="008709C2"/>
    <w:rsid w:val="0088322B"/>
    <w:rsid w:val="008F1634"/>
    <w:rsid w:val="00901763"/>
    <w:rsid w:val="009056B3"/>
    <w:rsid w:val="009362BF"/>
    <w:rsid w:val="009B4498"/>
    <w:rsid w:val="00A118A4"/>
    <w:rsid w:val="00A136E9"/>
    <w:rsid w:val="00A32DEF"/>
    <w:rsid w:val="00A340B5"/>
    <w:rsid w:val="00A6746D"/>
    <w:rsid w:val="00A76921"/>
    <w:rsid w:val="00A775D5"/>
    <w:rsid w:val="00AA21A6"/>
    <w:rsid w:val="00AC50B4"/>
    <w:rsid w:val="00AF12E2"/>
    <w:rsid w:val="00B31A66"/>
    <w:rsid w:val="00B320EE"/>
    <w:rsid w:val="00B743CA"/>
    <w:rsid w:val="00B85EAB"/>
    <w:rsid w:val="00B94499"/>
    <w:rsid w:val="00BA01E4"/>
    <w:rsid w:val="00BA1CD6"/>
    <w:rsid w:val="00C744CF"/>
    <w:rsid w:val="00C920BD"/>
    <w:rsid w:val="00C94A23"/>
    <w:rsid w:val="00D05050"/>
    <w:rsid w:val="00D26377"/>
    <w:rsid w:val="00D358AE"/>
    <w:rsid w:val="00D532FB"/>
    <w:rsid w:val="00D60761"/>
    <w:rsid w:val="00D64A6A"/>
    <w:rsid w:val="00D901F0"/>
    <w:rsid w:val="00D95107"/>
    <w:rsid w:val="00DB5FB1"/>
    <w:rsid w:val="00DC5C83"/>
    <w:rsid w:val="00DD460C"/>
    <w:rsid w:val="00DE02B5"/>
    <w:rsid w:val="00E01DFC"/>
    <w:rsid w:val="00E025E1"/>
    <w:rsid w:val="00E13315"/>
    <w:rsid w:val="00E14AF6"/>
    <w:rsid w:val="00E82417"/>
    <w:rsid w:val="00EE339C"/>
    <w:rsid w:val="00EE58B8"/>
    <w:rsid w:val="00F36246"/>
    <w:rsid w:val="00F439FC"/>
    <w:rsid w:val="00F46EAD"/>
    <w:rsid w:val="00F57C18"/>
    <w:rsid w:val="00F83986"/>
    <w:rsid w:val="00F843A7"/>
    <w:rsid w:val="00F85FB0"/>
    <w:rsid w:val="00F937C5"/>
    <w:rsid w:val="00FE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A21A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2105pt0pt">
    <w:name w:val="Основной текст (2) + 10;5 pt;Полужирный;Интервал 0 pt"/>
    <w:basedOn w:val="2"/>
    <w:rsid w:val="00AA21A6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A21A6"/>
    <w:pPr>
      <w:widowControl w:val="0"/>
      <w:shd w:val="clear" w:color="auto" w:fill="FFFFFF"/>
      <w:spacing w:after="0" w:line="317" w:lineRule="exact"/>
      <w:ind w:hanging="700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3">
    <w:name w:val="List Paragraph"/>
    <w:basedOn w:val="a"/>
    <w:uiPriority w:val="34"/>
    <w:qFormat/>
    <w:rsid w:val="00AA21A6"/>
    <w:pPr>
      <w:ind w:left="720"/>
      <w:contextualSpacing/>
    </w:pPr>
  </w:style>
  <w:style w:type="character" w:styleId="a4">
    <w:name w:val="Hyperlink"/>
    <w:basedOn w:val="a0"/>
    <w:rsid w:val="00AA21A6"/>
    <w:rPr>
      <w:color w:val="0066CC"/>
      <w:u w:val="single"/>
    </w:rPr>
  </w:style>
  <w:style w:type="character" w:customStyle="1" w:styleId="20pt">
    <w:name w:val="Основной текст (2) + Полужирный;Интервал 0 pt"/>
    <w:basedOn w:val="2"/>
    <w:rsid w:val="00AA21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AA21A6"/>
    <w:rPr>
      <w:rFonts w:ascii="Times New Roman" w:eastAsia="Times New Roman" w:hAnsi="Times New Roman" w:cs="Times New Roman"/>
      <w:color w:val="000000"/>
      <w:spacing w:val="8"/>
      <w:w w:val="100"/>
      <w:position w:val="0"/>
      <w:sz w:val="80"/>
      <w:szCs w:val="80"/>
      <w:u w:val="single"/>
      <w:shd w:val="clear" w:color="auto" w:fill="FFFFFF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F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78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C72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4C015-67A9-462F-B716-0E5C6091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</dc:creator>
  <cp:lastModifiedBy>Язык Английский</cp:lastModifiedBy>
  <cp:revision>32</cp:revision>
  <cp:lastPrinted>2024-08-02T08:09:00Z</cp:lastPrinted>
  <dcterms:created xsi:type="dcterms:W3CDTF">2022-04-13T06:43:00Z</dcterms:created>
  <dcterms:modified xsi:type="dcterms:W3CDTF">2025-08-17T15:11:00Z</dcterms:modified>
</cp:coreProperties>
</file>