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block-22991343"/>
    <w:p w:rsidR="00214856" w:rsidRDefault="00214856" w:rsidP="00214856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 w:rsidRPr="00214856">
        <w:rPr>
          <w:rFonts w:ascii="Times New Roman" w:hAnsi="Times New Roman"/>
          <w:b/>
          <w:color w:val="000000"/>
          <w:sz w:val="28"/>
        </w:rPr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8.25pt;height:837pt" o:ole="">
            <v:imagedata r:id="rId5" o:title=""/>
          </v:shape>
          <o:OLEObject Type="Embed" ProgID="AcroExch.Document.11" ShapeID="_x0000_i1025" DrawAspect="Content" ObjectID="_1758351146" r:id="rId6"/>
        </w:object>
      </w:r>
      <w:bookmarkStart w:id="1" w:name="4cef1e44-9965-42f4-9abc-c66bc6a4ed05"/>
      <w:bookmarkStart w:id="2" w:name="_GoBack"/>
      <w:bookmarkEnd w:id="2"/>
      <w:r>
        <w:rPr>
          <w:rFonts w:ascii="Times New Roman" w:hAnsi="Times New Roman"/>
          <w:b/>
          <w:color w:val="000000"/>
          <w:sz w:val="28"/>
        </w:rPr>
        <w:t xml:space="preserve"> </w:t>
      </w:r>
    </w:p>
    <w:bookmarkEnd w:id="1"/>
    <w:p w:rsidR="00895B66" w:rsidRDefault="00895B66">
      <w:pPr>
        <w:sectPr w:rsidR="00895B66" w:rsidSect="00214856">
          <w:pgSz w:w="11906" w:h="16383"/>
          <w:pgMar w:top="426" w:right="424" w:bottom="1134" w:left="284" w:header="720" w:footer="720" w:gutter="0"/>
          <w:cols w:space="720"/>
        </w:sectPr>
      </w:pPr>
    </w:p>
    <w:p w:rsidR="00895B66" w:rsidRDefault="00BD7AB8">
      <w:pPr>
        <w:spacing w:after="0" w:line="264" w:lineRule="auto"/>
        <w:ind w:left="120"/>
        <w:jc w:val="both"/>
      </w:pPr>
      <w:bookmarkStart w:id="3" w:name="block-22991344"/>
      <w:bookmarkEnd w:id="0"/>
      <w:r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895B66" w:rsidRDefault="00895B66">
      <w:pPr>
        <w:spacing w:after="0" w:line="264" w:lineRule="auto"/>
        <w:ind w:left="120"/>
        <w:jc w:val="both"/>
      </w:pP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</w:t>
      </w:r>
      <w:proofErr w:type="spellStart"/>
      <w:r>
        <w:rPr>
          <w:rFonts w:ascii="Times New Roman" w:hAnsi="Times New Roman"/>
          <w:color w:val="000000"/>
          <w:sz w:val="28"/>
        </w:rPr>
        <w:t>деятельностного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принципа обучения.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среднему общему образованию.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‌</w:t>
      </w:r>
      <w:bookmarkStart w:id="4" w:name="88e7274f-146c-45cf-bb6c-0aa84ae038d1"/>
      <w:r>
        <w:rPr>
          <w:rFonts w:ascii="Times New Roman" w:hAnsi="Times New Roman"/>
          <w:color w:val="000000"/>
          <w:sz w:val="28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4"/>
      <w:r>
        <w:rPr>
          <w:rFonts w:ascii="Times New Roman" w:hAnsi="Times New Roman"/>
          <w:color w:val="000000"/>
          <w:sz w:val="28"/>
        </w:rPr>
        <w:t>‌‌</w:t>
      </w:r>
    </w:p>
    <w:p w:rsidR="00895B66" w:rsidRDefault="00895B66">
      <w:pPr>
        <w:sectPr w:rsidR="00895B66">
          <w:pgSz w:w="11906" w:h="16383"/>
          <w:pgMar w:top="1134" w:right="850" w:bottom="1134" w:left="1701" w:header="720" w:footer="720" w:gutter="0"/>
          <w:cols w:space="720"/>
        </w:sectPr>
      </w:pPr>
    </w:p>
    <w:p w:rsidR="00895B66" w:rsidRDefault="00BD7AB8">
      <w:pPr>
        <w:spacing w:after="0" w:line="264" w:lineRule="auto"/>
        <w:ind w:left="120"/>
        <w:jc w:val="both"/>
      </w:pPr>
      <w:bookmarkStart w:id="5" w:name="block-22991345"/>
      <w:bookmarkEnd w:id="3"/>
      <w:r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895B66" w:rsidRDefault="00895B66">
      <w:pPr>
        <w:spacing w:after="0" w:line="264" w:lineRule="auto"/>
        <w:ind w:left="120"/>
        <w:jc w:val="both"/>
      </w:pPr>
    </w:p>
    <w:p w:rsidR="00895B66" w:rsidRDefault="00BD7AB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895B66" w:rsidRDefault="00895B66">
      <w:pPr>
        <w:spacing w:after="0" w:line="264" w:lineRule="auto"/>
        <w:ind w:left="120"/>
        <w:jc w:val="both"/>
      </w:pP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Применение признаков делимости, разложение на множители натуральных чисел.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Реальные зависимости, в том числе прямая и обратная пропорциональности.</w:t>
      </w:r>
    </w:p>
    <w:p w:rsidR="00895B66" w:rsidRDefault="00BD7AB8">
      <w:pPr>
        <w:spacing w:after="0" w:line="264" w:lineRule="auto"/>
        <w:ind w:firstLine="600"/>
        <w:jc w:val="both"/>
      </w:pPr>
      <w:bookmarkStart w:id="6" w:name="_Toc124426221"/>
      <w:bookmarkEnd w:id="6"/>
      <w:r>
        <w:rPr>
          <w:rFonts w:ascii="Times New Roman" w:hAnsi="Times New Roman"/>
          <w:b/>
          <w:color w:val="000000"/>
          <w:sz w:val="28"/>
        </w:rPr>
        <w:t>Алгебраические выражения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Свойства степени с натуральным показателем.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895B66" w:rsidRDefault="00BD7AB8">
      <w:pPr>
        <w:spacing w:after="0" w:line="264" w:lineRule="auto"/>
        <w:ind w:firstLine="600"/>
        <w:jc w:val="both"/>
      </w:pPr>
      <w:bookmarkStart w:id="7" w:name="_Toc124426222"/>
      <w:bookmarkEnd w:id="7"/>
      <w:r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Уравнение, корень уравнения, правила преобразования уравнения, равносильность уравнений.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Функции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Координата точки на прямой. Числовые промежутки. Расстояние между двумя точками координатной прямой.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Прямоугольная система координат, оси </w:t>
      </w:r>
      <w:proofErr w:type="spellStart"/>
      <w:r>
        <w:rPr>
          <w:rFonts w:ascii="Times New Roman" w:hAnsi="Times New Roman"/>
          <w:i/>
          <w:color w:val="000000"/>
          <w:sz w:val="28"/>
        </w:rPr>
        <w:t>Ox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и </w:t>
      </w:r>
      <w:proofErr w:type="spellStart"/>
      <w:r>
        <w:rPr>
          <w:rFonts w:ascii="Times New Roman" w:hAnsi="Times New Roman"/>
          <w:i/>
          <w:color w:val="000000"/>
          <w:sz w:val="28"/>
        </w:rPr>
        <w:t>Oy</w:t>
      </w:r>
      <w:proofErr w:type="spellEnd"/>
      <w:r>
        <w:rPr>
          <w:rFonts w:ascii="Times New Roman" w:hAnsi="Times New Roman"/>
          <w:color w:val="000000"/>
          <w:sz w:val="28"/>
        </w:rPr>
        <w:t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y = |x|. Графическое решение линейных уравнений и систем линейных уравнений.</w:t>
      </w:r>
    </w:p>
    <w:p w:rsidR="00895B66" w:rsidRDefault="00BD7AB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895B66" w:rsidRDefault="00895B66">
      <w:pPr>
        <w:spacing w:after="0" w:line="264" w:lineRule="auto"/>
        <w:ind w:left="120"/>
        <w:jc w:val="both"/>
      </w:pPr>
    </w:p>
    <w:p w:rsidR="00895B66" w:rsidRDefault="00BD7AB8">
      <w:pPr>
        <w:spacing w:after="0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895B66" w:rsidRDefault="00BD7AB8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895B66" w:rsidRDefault="00BD7AB8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Степень с целым показателем и её свойства. Стандартная запись числа.</w:t>
      </w:r>
    </w:p>
    <w:p w:rsidR="00895B66" w:rsidRDefault="00BD7AB8">
      <w:pPr>
        <w:spacing w:after="0"/>
        <w:ind w:firstLine="600"/>
        <w:jc w:val="both"/>
      </w:pPr>
      <w:bookmarkStart w:id="8" w:name="_Toc124426225"/>
      <w:r>
        <w:rPr>
          <w:rFonts w:ascii="Times New Roman" w:hAnsi="Times New Roman"/>
          <w:color w:val="0000FF"/>
          <w:sz w:val="28"/>
        </w:rPr>
        <w:t xml:space="preserve">Алгебраические </w:t>
      </w:r>
      <w:proofErr w:type="spellStart"/>
      <w:r>
        <w:rPr>
          <w:rFonts w:ascii="Times New Roman" w:hAnsi="Times New Roman"/>
          <w:color w:val="0000FF"/>
          <w:sz w:val="28"/>
        </w:rPr>
        <w:t>выражения</w:t>
      </w:r>
      <w:bookmarkEnd w:id="8"/>
      <w:r>
        <w:rPr>
          <w:rFonts w:ascii="Times New Roman" w:hAnsi="Times New Roman"/>
          <w:b/>
          <w:color w:val="000000"/>
          <w:sz w:val="28"/>
        </w:rPr>
        <w:t>Алгебраические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выражения</w:t>
      </w:r>
    </w:p>
    <w:p w:rsidR="00895B66" w:rsidRDefault="00BD7AB8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Квадратный трёхчлен, разложение квадратного трёхчлена на множители.</w:t>
      </w:r>
    </w:p>
    <w:p w:rsidR="00895B66" w:rsidRDefault="00BD7AB8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895B66" w:rsidRDefault="00BD7AB8">
      <w:pPr>
        <w:spacing w:after="0"/>
        <w:ind w:firstLine="600"/>
        <w:jc w:val="both"/>
      </w:pPr>
      <w:bookmarkStart w:id="9" w:name="_Toc124426226"/>
      <w:r>
        <w:rPr>
          <w:rFonts w:ascii="Times New Roman" w:hAnsi="Times New Roman"/>
          <w:color w:val="0000FF"/>
          <w:sz w:val="28"/>
        </w:rPr>
        <w:t xml:space="preserve">Уравнения и </w:t>
      </w:r>
      <w:proofErr w:type="spellStart"/>
      <w:r>
        <w:rPr>
          <w:rFonts w:ascii="Times New Roman" w:hAnsi="Times New Roman"/>
          <w:color w:val="0000FF"/>
          <w:sz w:val="28"/>
        </w:rPr>
        <w:t>неравенства</w:t>
      </w:r>
      <w:bookmarkEnd w:id="9"/>
      <w:r>
        <w:rPr>
          <w:rFonts w:ascii="Times New Roman" w:hAnsi="Times New Roman"/>
          <w:b/>
          <w:color w:val="000000"/>
          <w:sz w:val="28"/>
        </w:rPr>
        <w:t>Уравнения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и неравенства</w:t>
      </w:r>
    </w:p>
    <w:p w:rsidR="00895B66" w:rsidRDefault="00BD7AB8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895B66" w:rsidRDefault="00BD7AB8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895B66" w:rsidRDefault="00BD7AB8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Решение текстовых задач алгебраическим способом.</w:t>
      </w:r>
    </w:p>
    <w:p w:rsidR="00895B66" w:rsidRDefault="00BD7AB8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895B66" w:rsidRDefault="00BD7AB8">
      <w:pPr>
        <w:spacing w:after="0"/>
        <w:ind w:firstLine="600"/>
        <w:jc w:val="both"/>
      </w:pPr>
      <w:bookmarkStart w:id="10" w:name="_Toc124426227"/>
      <w:proofErr w:type="spellStart"/>
      <w:r>
        <w:rPr>
          <w:rFonts w:ascii="Times New Roman" w:hAnsi="Times New Roman"/>
          <w:color w:val="0000FF"/>
          <w:sz w:val="28"/>
        </w:rPr>
        <w:t>Функции</w:t>
      </w:r>
      <w:bookmarkEnd w:id="10"/>
      <w:r>
        <w:rPr>
          <w:rFonts w:ascii="Times New Roman" w:hAnsi="Times New Roman"/>
          <w:b/>
          <w:color w:val="000000"/>
          <w:sz w:val="28"/>
        </w:rPr>
        <w:t>Функции</w:t>
      </w:r>
      <w:proofErr w:type="spellEnd"/>
    </w:p>
    <w:p w:rsidR="00895B66" w:rsidRDefault="00BD7AB8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функции. Область определения и множество значений функции. Способы задания функций.</w:t>
      </w:r>
    </w:p>
    <w:p w:rsidR="00895B66" w:rsidRDefault="00BD7AB8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895B66" w:rsidRDefault="00BD7AB8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 xml:space="preserve">y = x2, y = x3, y = √x, y=|x|. </w:t>
      </w:r>
      <w:r>
        <w:rPr>
          <w:rFonts w:ascii="Times New Roman" w:hAnsi="Times New Roman"/>
          <w:color w:val="000000"/>
          <w:sz w:val="28"/>
        </w:rPr>
        <w:t>Графическое решение уравнений и систем уравнений.</w:t>
      </w:r>
    </w:p>
    <w:p w:rsidR="00895B66" w:rsidRDefault="00BD7AB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895B66" w:rsidRDefault="00895B66">
      <w:pPr>
        <w:spacing w:after="0" w:line="264" w:lineRule="auto"/>
        <w:ind w:left="120"/>
        <w:jc w:val="both"/>
      </w:pP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Сравнение действительных чисел, арифметические действия с действительными числами.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Размеры объектов окружающего мира, длительность процессов в окружающем мире.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895B66" w:rsidRDefault="00BD7AB8">
      <w:pPr>
        <w:spacing w:after="0" w:line="264" w:lineRule="auto"/>
        <w:ind w:firstLine="600"/>
        <w:jc w:val="both"/>
      </w:pPr>
      <w:bookmarkStart w:id="11" w:name="_Toc124426230"/>
      <w:bookmarkEnd w:id="11"/>
      <w:r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Линейное уравнение. Решение уравнений, сводящихся к линейным.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Решение дробно-рациональных уравнений. Решение текстовых задач алгебраическим методом.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Решение текстовых задач алгебраическим способом.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Числовые неравенства и их свойства.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895B66" w:rsidRDefault="00BD7AB8">
      <w:pPr>
        <w:spacing w:after="0"/>
        <w:ind w:firstLine="600"/>
        <w:jc w:val="both"/>
      </w:pPr>
      <w:bookmarkStart w:id="12" w:name="_Toc124426231"/>
      <w:proofErr w:type="spellStart"/>
      <w:r>
        <w:rPr>
          <w:rFonts w:ascii="Times New Roman" w:hAnsi="Times New Roman"/>
          <w:color w:val="0000FF"/>
          <w:sz w:val="28"/>
        </w:rPr>
        <w:t>Функции</w:t>
      </w:r>
      <w:bookmarkEnd w:id="12"/>
      <w:r>
        <w:rPr>
          <w:rFonts w:ascii="Times New Roman" w:hAnsi="Times New Roman"/>
          <w:b/>
          <w:color w:val="000000"/>
          <w:sz w:val="28"/>
        </w:rPr>
        <w:t>Функции</w:t>
      </w:r>
      <w:proofErr w:type="spellEnd"/>
    </w:p>
    <w:p w:rsidR="00895B66" w:rsidRDefault="00BD7AB8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895B66" w:rsidRDefault="00BD7AB8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 xml:space="preserve">y = </w:t>
      </w:r>
      <w:proofErr w:type="spellStart"/>
      <w:r>
        <w:rPr>
          <w:rFonts w:ascii="Times New Roman" w:hAnsi="Times New Roman"/>
          <w:color w:val="333333"/>
          <w:sz w:val="28"/>
        </w:rPr>
        <w:t>kx</w:t>
      </w:r>
      <w:proofErr w:type="spellEnd"/>
      <w:r>
        <w:rPr>
          <w:rFonts w:ascii="Times New Roman" w:hAnsi="Times New Roman"/>
          <w:color w:val="333333"/>
          <w:sz w:val="28"/>
        </w:rPr>
        <w:t xml:space="preserve">, y = </w:t>
      </w:r>
      <w:proofErr w:type="spellStart"/>
      <w:r>
        <w:rPr>
          <w:rFonts w:ascii="Times New Roman" w:hAnsi="Times New Roman"/>
          <w:color w:val="333333"/>
          <w:sz w:val="28"/>
        </w:rPr>
        <w:t>kx</w:t>
      </w:r>
      <w:proofErr w:type="spellEnd"/>
      <w:r>
        <w:rPr>
          <w:rFonts w:ascii="Times New Roman" w:hAnsi="Times New Roman"/>
          <w:color w:val="333333"/>
          <w:sz w:val="28"/>
        </w:rPr>
        <w:t xml:space="preserve"> + b, y = k/x, y = x3, y = √x, y = |x| </w:t>
      </w:r>
      <w:r>
        <w:rPr>
          <w:rFonts w:ascii="Times New Roman" w:hAnsi="Times New Roman"/>
          <w:color w:val="000000"/>
          <w:sz w:val="28"/>
        </w:rPr>
        <w:t>, и их свойства.</w:t>
      </w:r>
    </w:p>
    <w:p w:rsidR="00895B66" w:rsidRDefault="00BD7AB8">
      <w:pPr>
        <w:spacing w:after="0"/>
        <w:ind w:firstLine="600"/>
        <w:jc w:val="both"/>
      </w:pPr>
      <w:bookmarkStart w:id="13" w:name="_Toc124426232"/>
      <w:r>
        <w:rPr>
          <w:rFonts w:ascii="Times New Roman" w:hAnsi="Times New Roman"/>
          <w:color w:val="0000FF"/>
          <w:sz w:val="28"/>
        </w:rPr>
        <w:t xml:space="preserve">Числовые </w:t>
      </w:r>
      <w:proofErr w:type="spellStart"/>
      <w:r>
        <w:rPr>
          <w:rFonts w:ascii="Times New Roman" w:hAnsi="Times New Roman"/>
          <w:color w:val="0000FF"/>
          <w:sz w:val="28"/>
        </w:rPr>
        <w:t>последовательности</w:t>
      </w:r>
      <w:bookmarkEnd w:id="13"/>
      <w:r>
        <w:rPr>
          <w:rFonts w:ascii="Times New Roman" w:hAnsi="Times New Roman"/>
          <w:b/>
          <w:color w:val="000000"/>
          <w:sz w:val="28"/>
        </w:rPr>
        <w:t>Числовые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последовательности и прогрессии</w:t>
      </w:r>
    </w:p>
    <w:p w:rsidR="00895B66" w:rsidRDefault="00BD7AB8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>
        <w:rPr>
          <w:rFonts w:ascii="Times New Roman" w:hAnsi="Times New Roman"/>
          <w:color w:val="000000"/>
          <w:sz w:val="28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члена.</w:t>
      </w:r>
    </w:p>
    <w:p w:rsidR="00895B66" w:rsidRDefault="00BD7AB8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>
        <w:rPr>
          <w:rFonts w:ascii="Times New Roman" w:hAnsi="Times New Roman"/>
          <w:color w:val="000000"/>
          <w:sz w:val="28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 xml:space="preserve">n </w:t>
      </w:r>
      <w:r>
        <w:rPr>
          <w:rFonts w:ascii="Times New Roman" w:hAnsi="Times New Roman"/>
          <w:color w:val="000000"/>
          <w:sz w:val="28"/>
        </w:rPr>
        <w:t>членов.</w:t>
      </w:r>
    </w:p>
    <w:p w:rsidR="00895B66" w:rsidRDefault="00BD7AB8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895B66" w:rsidRDefault="00895B66">
      <w:pPr>
        <w:sectPr w:rsidR="00895B66">
          <w:pgSz w:w="11906" w:h="16383"/>
          <w:pgMar w:top="1134" w:right="850" w:bottom="1134" w:left="1701" w:header="720" w:footer="720" w:gutter="0"/>
          <w:cols w:space="720"/>
        </w:sectPr>
      </w:pPr>
    </w:p>
    <w:p w:rsidR="00895B66" w:rsidRDefault="00BD7AB8">
      <w:pPr>
        <w:spacing w:after="0" w:line="264" w:lineRule="auto"/>
        <w:ind w:left="120"/>
        <w:jc w:val="both"/>
      </w:pPr>
      <w:bookmarkStart w:id="14" w:name="block-22991339"/>
      <w:bookmarkEnd w:id="5"/>
      <w:r>
        <w:rPr>
          <w:rFonts w:ascii="Times New Roman" w:hAnsi="Times New Roman"/>
          <w:b/>
          <w:color w:val="000000"/>
          <w:sz w:val="28"/>
        </w:rPr>
        <w:t>ПЛАНИРУЕМЫЕ РЕЗУЛЬТАТЫ ОСВОЕНИЯ ПРОГРАММЫ УЧЕБНОГО КУРСА «АЛГЕБРА» НА УРОВНЕ ОСНОВНОГО ОБЩЕГО ОБРАЗОВАНИЯ</w:t>
      </w:r>
    </w:p>
    <w:p w:rsidR="00895B66" w:rsidRDefault="00895B66">
      <w:pPr>
        <w:spacing w:after="0" w:line="264" w:lineRule="auto"/>
        <w:ind w:left="120"/>
        <w:jc w:val="both"/>
      </w:pPr>
    </w:p>
    <w:p w:rsidR="00895B66" w:rsidRDefault="00BD7AB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895B66" w:rsidRDefault="00895B66">
      <w:pPr>
        <w:spacing w:after="0" w:line="264" w:lineRule="auto"/>
        <w:ind w:left="120"/>
        <w:jc w:val="both"/>
      </w:pP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  <w:r>
        <w:rPr>
          <w:rFonts w:ascii="Times New Roman" w:hAnsi="Times New Roman"/>
          <w:color w:val="000000"/>
          <w:sz w:val="28"/>
        </w:rPr>
        <w:t>освоения программы учебного курса «Алгебра» характеризуются: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патриотическое воспитание: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гражданское и духовно-нравственное воспитание: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трудовое воспитание: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эстетическое воспитание: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5) ценности научного познания: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6) физическое воспитание, формирование культуры здоровья и эмоционального благополучия: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>
        <w:rPr>
          <w:rFonts w:ascii="Times New Roman" w:hAnsi="Times New Roman"/>
          <w:color w:val="000000"/>
          <w:sz w:val="28"/>
        </w:rPr>
        <w:t xml:space="preserve"> навыка рефлексии, признанием своего права на ошибку и такого же права другого человека;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7) экологическое воспитание: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8) адаптация к изменяющимся условиям социальной и природной среды: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895B66" w:rsidRDefault="00BD7AB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895B66" w:rsidRDefault="00895B66">
      <w:pPr>
        <w:spacing w:after="0" w:line="264" w:lineRule="auto"/>
        <w:ind w:left="120"/>
        <w:jc w:val="both"/>
      </w:pPr>
    </w:p>
    <w:p w:rsidR="00895B66" w:rsidRDefault="00BD7AB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895B66" w:rsidRDefault="00895B66">
      <w:pPr>
        <w:spacing w:after="0" w:line="264" w:lineRule="auto"/>
        <w:ind w:left="120"/>
        <w:jc w:val="both"/>
      </w:pPr>
    </w:p>
    <w:p w:rsidR="00895B66" w:rsidRDefault="00BD7AB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895B66" w:rsidRDefault="00BD7AB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895B66" w:rsidRDefault="00BD7AB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895B66" w:rsidRDefault="00BD7AB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895B66" w:rsidRDefault="00BD7AB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895B66" w:rsidRDefault="00BD7AB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>
        <w:rPr>
          <w:rFonts w:ascii="Times New Roman" w:hAnsi="Times New Roman"/>
          <w:color w:val="000000"/>
          <w:sz w:val="28"/>
        </w:rPr>
        <w:t>контрпримеры</w:t>
      </w:r>
      <w:proofErr w:type="spellEnd"/>
      <w:r>
        <w:rPr>
          <w:rFonts w:ascii="Times New Roman" w:hAnsi="Times New Roman"/>
          <w:color w:val="000000"/>
          <w:sz w:val="28"/>
        </w:rPr>
        <w:t>, обосновывать собственные рассуждения;</w:t>
      </w:r>
    </w:p>
    <w:p w:rsidR="00895B66" w:rsidRDefault="00BD7AB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95B66" w:rsidRDefault="00BD7AB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895B66" w:rsidRDefault="00BD7AB8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895B66" w:rsidRDefault="00BD7AB8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895B66" w:rsidRDefault="00BD7AB8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895B66" w:rsidRDefault="00BD7AB8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895B66" w:rsidRDefault="00BD7AB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895B66" w:rsidRDefault="00BD7AB8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недостаточность и избыточность информации, данных, необходимых для решения задачи;</w:t>
      </w:r>
    </w:p>
    <w:p w:rsidR="00895B66" w:rsidRDefault="00BD7AB8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895B66" w:rsidRDefault="00BD7AB8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895B66" w:rsidRDefault="00BD7AB8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895B66" w:rsidRDefault="00BD7AB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895B66" w:rsidRDefault="00BD7AB8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895B66" w:rsidRDefault="00BD7AB8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895B66" w:rsidRDefault="00BD7AB8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895B66" w:rsidRDefault="00BD7AB8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895B66" w:rsidRDefault="00BD7AB8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895B66" w:rsidRDefault="00BD7AB8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895B66" w:rsidRDefault="00BD7AB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895B66" w:rsidRDefault="00BD7AB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895B66" w:rsidRDefault="00BD7AB8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895B66" w:rsidRDefault="00BD7AB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895B66" w:rsidRDefault="00BD7AB8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способами самопроверки, самоконтроля процесса и результата решения математической задачи;</w:t>
      </w:r>
    </w:p>
    <w:p w:rsidR="00895B66" w:rsidRDefault="00BD7AB8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895B66" w:rsidRDefault="00BD7AB8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>
        <w:rPr>
          <w:rFonts w:ascii="Times New Roman" w:hAnsi="Times New Roman"/>
          <w:color w:val="000000"/>
          <w:sz w:val="28"/>
        </w:rPr>
        <w:t>недостижения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цели, находить ошибку, давать оценку приобретённому опыту.</w:t>
      </w:r>
    </w:p>
    <w:p w:rsidR="00895B66" w:rsidRDefault="00895B66">
      <w:pPr>
        <w:spacing w:after="0" w:line="264" w:lineRule="auto"/>
        <w:ind w:left="120"/>
        <w:jc w:val="both"/>
      </w:pPr>
    </w:p>
    <w:p w:rsidR="00895B66" w:rsidRDefault="00BD7AB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895B66" w:rsidRDefault="00895B66">
      <w:pPr>
        <w:spacing w:after="0" w:line="264" w:lineRule="auto"/>
        <w:ind w:left="120"/>
        <w:jc w:val="both"/>
      </w:pPr>
    </w:p>
    <w:p w:rsidR="00895B66" w:rsidRDefault="00BD7AB8">
      <w:pPr>
        <w:spacing w:after="0" w:line="264" w:lineRule="auto"/>
        <w:ind w:firstLine="600"/>
        <w:jc w:val="both"/>
      </w:pPr>
      <w:bookmarkStart w:id="15" w:name="_Toc124426234"/>
      <w:bookmarkEnd w:id="15"/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7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 w:rsidR="00895B66" w:rsidRDefault="00BD7AB8">
      <w:pPr>
        <w:spacing w:after="0" w:line="264" w:lineRule="auto"/>
        <w:ind w:firstLine="600"/>
        <w:jc w:val="both"/>
      </w:pPr>
      <w:bookmarkStart w:id="16" w:name="_Toc124426235"/>
      <w:bookmarkEnd w:id="16"/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Выполнять, сочетая устные и письменные приёмы, арифметические действия с рациональными числами.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и упорядочивать рациональные числа.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Округлять числа.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признаки делимости, разложение на множители натуральных чисел.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895B66" w:rsidRDefault="00BD7AB8">
      <w:pPr>
        <w:spacing w:after="0" w:line="264" w:lineRule="auto"/>
        <w:ind w:firstLine="600"/>
        <w:jc w:val="both"/>
      </w:pPr>
      <w:bookmarkStart w:id="17" w:name="_Toc124426236"/>
      <w:bookmarkEnd w:id="17"/>
      <w:r>
        <w:rPr>
          <w:rFonts w:ascii="Times New Roman" w:hAnsi="Times New Roman"/>
          <w:b/>
          <w:color w:val="000000"/>
          <w:sz w:val="28"/>
        </w:rPr>
        <w:t>Алгебраические выражения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значения буквенных выражений при заданных значениях переменных.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свойства степеней с натуральными показателями для преобразования выражений.</w:t>
      </w:r>
    </w:p>
    <w:p w:rsidR="00895B66" w:rsidRDefault="00BD7AB8">
      <w:pPr>
        <w:spacing w:after="0" w:line="264" w:lineRule="auto"/>
        <w:ind w:firstLine="600"/>
        <w:jc w:val="both"/>
      </w:pPr>
      <w:bookmarkStart w:id="18" w:name="_Toc124426237"/>
      <w:bookmarkEnd w:id="18"/>
      <w:r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графические методы при решении линейных уравнений и их систем.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Подбирать примеры пар чисел, являющихся решением линейного уравнения с двумя переменными.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системы двух линейных уравнений с двумя переменными, в том числе графически.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895B66" w:rsidRDefault="00BD7AB8">
      <w:pPr>
        <w:spacing w:after="0" w:line="264" w:lineRule="auto"/>
        <w:ind w:firstLine="600"/>
        <w:jc w:val="both"/>
      </w:pPr>
      <w:bookmarkStart w:id="19" w:name="_Toc124426238"/>
      <w:bookmarkEnd w:id="19"/>
      <w:r>
        <w:rPr>
          <w:rFonts w:ascii="Times New Roman" w:hAnsi="Times New Roman"/>
          <w:b/>
          <w:color w:val="000000"/>
          <w:sz w:val="28"/>
        </w:rPr>
        <w:t>Функции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Отмечать в координатной плоскости точки по заданным координатам, строить графики линейных функций. Строить график функции y = |х|.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значение функции по значению её аргумента.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8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 w:rsidR="00895B66" w:rsidRDefault="00BD7AB8">
      <w:pPr>
        <w:spacing w:after="0" w:line="264" w:lineRule="auto"/>
        <w:ind w:firstLine="600"/>
        <w:jc w:val="both"/>
      </w:pPr>
      <w:bookmarkStart w:id="20" w:name="_Toc124426240"/>
      <w:bookmarkEnd w:id="20"/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записи больших и малых чисел с помощью десятичных дробей и степеней числа 10.</w:t>
      </w:r>
    </w:p>
    <w:p w:rsidR="00895B66" w:rsidRDefault="00BD7AB8">
      <w:pPr>
        <w:spacing w:after="0" w:line="264" w:lineRule="auto"/>
        <w:ind w:firstLine="600"/>
        <w:jc w:val="both"/>
      </w:pPr>
      <w:bookmarkStart w:id="21" w:name="_Toc124426241"/>
      <w:bookmarkEnd w:id="21"/>
      <w:r>
        <w:rPr>
          <w:rFonts w:ascii="Times New Roman" w:hAnsi="Times New Roman"/>
          <w:b/>
          <w:color w:val="000000"/>
          <w:sz w:val="28"/>
        </w:rPr>
        <w:t>Алгебраические выражения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Раскладывать квадратный трёхчлен на множители.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895B66" w:rsidRDefault="00BD7AB8">
      <w:pPr>
        <w:spacing w:after="0" w:line="264" w:lineRule="auto"/>
        <w:ind w:firstLine="600"/>
        <w:jc w:val="both"/>
      </w:pPr>
      <w:bookmarkStart w:id="22" w:name="_Toc124426242"/>
      <w:bookmarkEnd w:id="22"/>
      <w:r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895B66" w:rsidRDefault="00BD7AB8">
      <w:pPr>
        <w:spacing w:after="0" w:line="264" w:lineRule="auto"/>
        <w:ind w:firstLine="600"/>
        <w:jc w:val="both"/>
      </w:pPr>
      <w:bookmarkStart w:id="23" w:name="_Toc124426243"/>
      <w:bookmarkEnd w:id="23"/>
      <w:r>
        <w:rPr>
          <w:rFonts w:ascii="Times New Roman" w:hAnsi="Times New Roman"/>
          <w:b/>
          <w:color w:val="000000"/>
          <w:sz w:val="28"/>
        </w:rPr>
        <w:t>Функции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895B66" w:rsidRDefault="00BD7AB8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графики элементарных функций вида:</w:t>
      </w:r>
    </w:p>
    <w:p w:rsidR="00895B66" w:rsidRDefault="00BD7AB8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y = k/x, y = x2, y = x3,y = |x|, y = √x, описывать свойства числовой функции по её графику.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9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 w:rsidR="00895B66" w:rsidRDefault="00BD7AB8">
      <w:pPr>
        <w:spacing w:after="0" w:line="264" w:lineRule="auto"/>
        <w:ind w:firstLine="600"/>
        <w:jc w:val="both"/>
      </w:pPr>
      <w:bookmarkStart w:id="24" w:name="_Toc124426245"/>
      <w:bookmarkEnd w:id="24"/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и упорядочивать рациональные и иррациональные числа.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значения степеней с целыми показателями и корней, вычислять значения числовых выражений.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Округлять действительные числа, выполнять прикидку результата вычислений, оценку числовых выражений.</w:t>
      </w:r>
    </w:p>
    <w:p w:rsidR="00895B66" w:rsidRDefault="00BD7AB8">
      <w:pPr>
        <w:spacing w:after="0" w:line="264" w:lineRule="auto"/>
        <w:ind w:firstLine="600"/>
        <w:jc w:val="both"/>
      </w:pPr>
      <w:bookmarkStart w:id="25" w:name="_Toc124426246"/>
      <w:bookmarkEnd w:id="25"/>
      <w:r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неравенства при решении различных задач.</w:t>
      </w:r>
    </w:p>
    <w:p w:rsidR="00895B66" w:rsidRDefault="00BD7AB8">
      <w:pPr>
        <w:spacing w:after="0" w:line="264" w:lineRule="auto"/>
        <w:ind w:firstLine="600"/>
        <w:jc w:val="both"/>
      </w:pPr>
      <w:bookmarkStart w:id="26" w:name="_Toc124426247"/>
      <w:bookmarkEnd w:id="26"/>
      <w:r>
        <w:rPr>
          <w:rFonts w:ascii="Times New Roman" w:hAnsi="Times New Roman"/>
          <w:b/>
          <w:color w:val="000000"/>
          <w:sz w:val="28"/>
        </w:rPr>
        <w:t>Функции</w:t>
      </w:r>
    </w:p>
    <w:p w:rsidR="00895B66" w:rsidRDefault="00BD7AB8">
      <w:pPr>
        <w:spacing w:after="0" w:line="360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 xml:space="preserve">y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, y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+ b, y = k/x, y = ax2 + </w:t>
      </w:r>
      <w:proofErr w:type="spellStart"/>
      <w:r>
        <w:rPr>
          <w:rFonts w:ascii="Times New Roman" w:hAnsi="Times New Roman"/>
          <w:i/>
          <w:color w:val="000000"/>
          <w:sz w:val="28"/>
        </w:rPr>
        <w:t>bx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+ c, y = x3, </w:t>
      </w:r>
      <w:r>
        <w:rPr>
          <w:rFonts w:ascii="Times New Roman" w:hAnsi="Times New Roman"/>
          <w:color w:val="000000"/>
          <w:sz w:val="28"/>
        </w:rPr>
        <w:t>y = √x</w:t>
      </w:r>
      <w:r>
        <w:rPr>
          <w:rFonts w:ascii="Times New Roman" w:hAnsi="Times New Roman"/>
          <w:i/>
          <w:color w:val="000000"/>
          <w:sz w:val="28"/>
        </w:rPr>
        <w:t>, y = |x|</w:t>
      </w:r>
      <w:r>
        <w:rPr>
          <w:rFonts w:ascii="Times New Roman" w:hAnsi="Times New Roman"/>
          <w:color w:val="000000"/>
          <w:sz w:val="28"/>
        </w:rPr>
        <w:t>, в зависимости от значений коэффициентов, описывать свойства функций.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Числовые последовательности и прогрессии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арифметическую и геометрическую прогрессии при разных способах задания.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вычисления с использованием формул n-</w:t>
      </w:r>
      <w:proofErr w:type="spellStart"/>
      <w:r>
        <w:rPr>
          <w:rFonts w:ascii="Times New Roman" w:hAnsi="Times New Roman"/>
          <w:color w:val="000000"/>
          <w:sz w:val="28"/>
        </w:rPr>
        <w:t>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члена арифметической и геометрической прогрессий, суммы первых n членов.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Изображать члены последовательности точками на координатной плоскости.</w:t>
      </w:r>
    </w:p>
    <w:p w:rsidR="00895B66" w:rsidRDefault="00BD7A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7" w:name="_Toc124426249"/>
      <w:bookmarkEnd w:id="27"/>
    </w:p>
    <w:p w:rsidR="00895B66" w:rsidRDefault="00895B66">
      <w:pPr>
        <w:sectPr w:rsidR="00895B66">
          <w:pgSz w:w="11906" w:h="16383"/>
          <w:pgMar w:top="1134" w:right="850" w:bottom="1134" w:left="1701" w:header="720" w:footer="720" w:gutter="0"/>
          <w:cols w:space="720"/>
        </w:sectPr>
      </w:pPr>
    </w:p>
    <w:p w:rsidR="00895B66" w:rsidRDefault="00BD7AB8">
      <w:pPr>
        <w:spacing w:after="0"/>
        <w:ind w:left="120"/>
      </w:pPr>
      <w:bookmarkStart w:id="28" w:name="block-22991340"/>
      <w:bookmarkEnd w:id="14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895B66" w:rsidRDefault="00BD7AB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895B66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95B66" w:rsidRDefault="00895B6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95B66" w:rsidRDefault="00895B6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B66" w:rsidRDefault="00895B6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B66" w:rsidRDefault="00895B66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95B66" w:rsidRDefault="00895B66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95B66" w:rsidRDefault="00895B66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95B66" w:rsidRDefault="00895B6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B66" w:rsidRDefault="00895B66"/>
        </w:tc>
      </w:tr>
      <w:tr w:rsidR="00895B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https://m.edsoo.ru/7f415b90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https://m.edsoo.ru/7f415b90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https://m.edsoo.ru/7f415b90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https://m.edsoo.ru/7f415b90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https://m.edsoo.ru/7f415b90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95B66" w:rsidRDefault="00895B66"/>
        </w:tc>
      </w:tr>
    </w:tbl>
    <w:p w:rsidR="00895B66" w:rsidRDefault="00895B66">
      <w:pPr>
        <w:sectPr w:rsidR="00895B6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95B66" w:rsidRDefault="00BD7AB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895B66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95B66" w:rsidRDefault="00895B6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95B66" w:rsidRDefault="00895B6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B66" w:rsidRDefault="00895B6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B66" w:rsidRDefault="00895B66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95B66" w:rsidRDefault="00895B66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95B66" w:rsidRDefault="00895B66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95B66" w:rsidRDefault="00895B6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B66" w:rsidRDefault="00895B66"/>
        </w:tc>
      </w:tr>
      <w:tr w:rsidR="00895B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95B66" w:rsidRDefault="00895B66"/>
        </w:tc>
      </w:tr>
    </w:tbl>
    <w:p w:rsidR="00895B66" w:rsidRDefault="00895B66">
      <w:pPr>
        <w:sectPr w:rsidR="00895B6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95B66" w:rsidRDefault="00BD7AB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895B66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95B66" w:rsidRDefault="00895B66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95B66" w:rsidRDefault="00895B6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B66" w:rsidRDefault="00895B6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B66" w:rsidRDefault="00895B66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95B66" w:rsidRDefault="00895B66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95B66" w:rsidRDefault="00895B66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95B66" w:rsidRDefault="00895B6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B66" w:rsidRDefault="00895B66"/>
        </w:tc>
      </w:tr>
      <w:tr w:rsidR="00895B66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https://m.edsoo.ru/7f419d08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https://m.edsoo.ru/7f419d08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https://m.edsoo.ru/7f419d08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https://m.edsoo.ru/7f419d08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https://m.edsoo.ru/7f419d08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https://m.edsoo.ru/7f419d08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https://m.edsoo.ru/7f419d08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95B66" w:rsidRDefault="00895B66"/>
        </w:tc>
      </w:tr>
    </w:tbl>
    <w:p w:rsidR="00895B66" w:rsidRDefault="00895B66">
      <w:pPr>
        <w:sectPr w:rsidR="00895B6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95B66" w:rsidRDefault="00895B66">
      <w:pPr>
        <w:sectPr w:rsidR="00895B6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95B66" w:rsidRDefault="00BD7AB8">
      <w:pPr>
        <w:spacing w:after="0"/>
        <w:ind w:left="120"/>
      </w:pPr>
      <w:bookmarkStart w:id="29" w:name="block-22991341"/>
      <w:bookmarkEnd w:id="28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895B66" w:rsidRDefault="00BD7AB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0"/>
        <w:gridCol w:w="4037"/>
        <w:gridCol w:w="1168"/>
        <w:gridCol w:w="1841"/>
        <w:gridCol w:w="1910"/>
        <w:gridCol w:w="1347"/>
        <w:gridCol w:w="2837"/>
      </w:tblGrid>
      <w:tr w:rsidR="00895B66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95B66" w:rsidRDefault="00895B66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95B66" w:rsidRDefault="00895B6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B66" w:rsidRDefault="00895B6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B66" w:rsidRDefault="00895B66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95B66" w:rsidRDefault="00895B66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95B66" w:rsidRDefault="00895B66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95B66" w:rsidRDefault="00895B6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B66" w:rsidRDefault="00895B6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B66" w:rsidRDefault="00895B66"/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https://m.edsoo.ru/7f4211de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https://m.edsoo.ru/7f421382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https://m.edsoo.ru/7f42154e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https://m.edsoo.ru/7f4218be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"Рациональные числа"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https://m.edsoo.ru/7f41feec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https://m.edsoo.ru/7f41fafa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https://m.edsoo.ru/7f41fd70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https://m.edsoo.ru/7f421382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https://m.edsoo.ru/7f42154e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https://m.edsoo.ru/7f4218be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https://m.edsoo.ru/7f42276e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https://m.edsoo.ru/7f422930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https://m.edsoo.ru/7f422af2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https://m.edsoo.ru/7f422cc8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https://m.edsoo.ru/7f422fca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https://m.edsoo.ru/7f423182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https://m.edsoo.ru/7f42432a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https://m.edsoo.ru/7f42464a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https://m.edsoo.ru/7f424c12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https://m.edsoo.ru/7f424fd2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https://m.edsoo.ru/7f4251d0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https://m.edsoo.ru/7f423312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https://m.edsoo.ru/7f4237fe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https://m.edsoo.ru/7f4239de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"Алгебраические выражения"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https://m.edsoo.ru/7f420482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https://m.edsoo.ru/7f42064e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https://m.edsoo.ru/7f420806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https://m.edsoo.ru/7f4209a0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https://m.edsoo.ru/7f420e6e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https://m.edsoo.ru/7f427c32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https://m.edsoo.ru/7f427e8a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https://m.edsoo.ru/7f42836c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https://m.edsoo.ru/7f4284de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https://m.edsoo.ru/7f42865a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https://m.edsoo.ru/7f4287d6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"Линейные уравнения"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https://m.edsoo.ru/7f421044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https://m.edsoo.ru/7f41de76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https://m.edsoo.ru/7f41dff2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https://m.edsoo.ru/7f41e16e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https://m.edsoo.ru/7f41e42a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https://m.edsoo.ru/7f41e8a8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https://m.edsoo.ru/7f41ed80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https://m.edsoo.ru/7f41ea24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https://m.edsoo.ru/7f41ef06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https://m.edsoo.ru/7f41f078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https://m.edsoo.ru/7f41f1fe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https://m.edsoo.ru/7f427282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https://m.edsoo.ru/7f427412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https://m.edsoo.ru/7f426d1e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"Координаты и графики. Функции"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https://m.edsoo.ru/7f41f50a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https://m.edsoo.ru/7f429c6c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https://m.edsoo.ru/7f429f32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https://m.edsoo.ru/7f42a0e0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https://m.edsoo.ru/7f42a27a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https://m.edsoo.ru/7f42a900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5B66" w:rsidRDefault="00895B66"/>
        </w:tc>
      </w:tr>
    </w:tbl>
    <w:p w:rsidR="00895B66" w:rsidRDefault="00895B66">
      <w:pPr>
        <w:sectPr w:rsidR="00895B6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95B66" w:rsidRDefault="00BD7AB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3950"/>
        <w:gridCol w:w="1202"/>
        <w:gridCol w:w="1841"/>
        <w:gridCol w:w="1910"/>
        <w:gridCol w:w="1347"/>
        <w:gridCol w:w="2837"/>
      </w:tblGrid>
      <w:tr w:rsidR="00895B66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95B66" w:rsidRDefault="00895B6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95B66" w:rsidRDefault="00895B6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B66" w:rsidRDefault="00895B6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B66" w:rsidRDefault="00895B66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95B66" w:rsidRDefault="00895B66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95B66" w:rsidRDefault="00895B66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95B66" w:rsidRDefault="00895B6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B66" w:rsidRDefault="00895B6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B66" w:rsidRDefault="00895B66"/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https://m.edsoo.ru/7f42d452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https://m.edsoo.ru/7f42eaaa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https://m.edsoo.ru/7f42d862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https://m.edsoo.ru/7f42d862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https://m.edsoo.ru/7f42dd26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https://m.edsoo.ru/7f42ded4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https://m.edsoo.ru/7f42e0be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https://m.edsoo.ru/7f42e262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https://m.edsoo.ru/7f4354a4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https://m.edsoo.ru/7f436098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https://m.edsoo.ru/7f435648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https://m.edsoo.ru/7f435648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https://m.edsoo.ru/7f435648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https://m.edsoo.ru/7f43599a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https://m.edsoo.ru/7f435ed6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https://m.edsoo.ru/7f42fd38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https://m.edsoo.ru/7f42fd38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"Квадратные корни. Степени. Квадратный трехчлен"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https://m.edsoo.ru/7f42ec80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https://m.edsoo.ru/7f430382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https://m.edsoo.ru/7f4308e6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https://m.edsoo.ru/7f430a8a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https://m.edsoo.ru/7f430f44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https://m.edsoo.ru/7f430f44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https://m.edsoo.ru/7f43128c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https://m.edsoo.ru/7f4315c0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https://m.edsoo.ru/7f4318c2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https://m.edsoo.ru/7f431a20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https://m.edsoo.ru/7f43259c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https://m.edsoo.ru/7f432736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https://m.edsoo.ru/7f432736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"Алгебраическая дробь"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https://m.edsoo.ru/7f431d36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https://m.edsoo.ru/7f42ee1a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https://m.edsoo.ru/7f42ee1a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https://m.edsoo.ru/7f42ee1a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https://m.edsoo.ru/7f42f158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https://m.edsoo.ru/7f42f3f6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https://m.edsoo.ru/7f42f5a4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https://m.edsoo.ru/7f42fef0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https://m.edsoo.ru/7f430076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https://m.edsoo.ru/7f43c542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https://m.edsoo.ru/7f43c3d0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https://m.edsoo.ru/7f4328c6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https://m.edsoo.ru/7f432b6e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https://m.edsoo.ru/7f42f75c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https://m.edsoo.ru/7f42f8f6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"Квадратные уравнения"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https://m.edsoo.ru/7f4301f2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https://m.edsoo.ru/7f43d6d6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https://m.edsoo.ru/7f43d6d6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https://m.edsoo.ru/7f42c692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https://m.edsoo.ru/7f42c840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https://m.edsoo.ru/7f42cb88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https://m.edsoo.ru/7f42cd2c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https://m.edsoo.ru/7f42c9e4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https://m.edsoo.ru/7f42c9e4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"Неравенства. Системы уравнений"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https://m.edsoo.ru/7f433c12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Область определения и множество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https://m.edsoo.ru/7f433d84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функции, их 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и 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https://m.edsoo.ru/7f434bbc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https://m.edsoo.ru/7f4343e2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https://m.edsoo.ru/7f434572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y =x², y = x³, y = ٧x, y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https://m.edsoo.ru/7f434d38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y =x², y = x³, y = ٧x, y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https://m.edsoo.ru/7f434eb4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https://m.edsoo.ru/7f4371aa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https://m.edsoo.ru/7f43736c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https://m.edsoo.ru/7f437510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https://m.edsoo.ru/7f4376b4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https://m.edsoo.ru/7f436b88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https://m.edsoo.ru/7f437858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5B66" w:rsidRDefault="00895B66"/>
        </w:tc>
      </w:tr>
    </w:tbl>
    <w:p w:rsidR="00895B66" w:rsidRDefault="00895B66">
      <w:pPr>
        <w:sectPr w:rsidR="00895B6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95B66" w:rsidRDefault="00BD7AB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4076"/>
        <w:gridCol w:w="1151"/>
        <w:gridCol w:w="1841"/>
        <w:gridCol w:w="1910"/>
        <w:gridCol w:w="1347"/>
        <w:gridCol w:w="2837"/>
      </w:tblGrid>
      <w:tr w:rsidR="00895B66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95B66" w:rsidRDefault="00895B66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95B66" w:rsidRDefault="00895B6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B66" w:rsidRDefault="00895B6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B66" w:rsidRDefault="00895B66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95B66" w:rsidRDefault="00895B66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95B66" w:rsidRDefault="00895B66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95B66" w:rsidRDefault="00895B6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B66" w:rsidRDefault="00895B6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B66" w:rsidRDefault="00895B66"/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Линейное уравнение. Решение 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https://m.edsoo.ru/7f43bf66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Линейное уравнение. Решение 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https://m.edsoo.ru/7f43c542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https://m.edsoo.ru/7f43c542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https://m.edsoo.ru/7f43c3d0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https://m.edsoo.ru/7f43c3d0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https://m.edsoo.ru/7f43c9b6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https://m.edsoo.ru/7f43c9b6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https://m.edsoo.ru/7f43d0b4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https://m.edsoo.ru/7f43d0b4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https://m.edsoo.ru/7f43d23a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https://m.edsoo.ru/7f43d55a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Графическая интерпретация 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https://m.edsoo.ru/7f43ad5a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https://m.edsoo.ru/7f43af08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https://m.edsoo.ru/7f43af08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https://m.edsoo.ru/7f43af08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https://m.edsoo.ru/7f43b098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https://m.edsoo.ru/7f43b21e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https://m.edsoo.ru/7f43b5a2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https://m.edsoo.ru/7f43b098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https://m.edsoo.ru/7f4396c6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https://m.edsoo.ru/7f439842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https://m.edsoo.ru/7f4399b4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https://m.edsoo.ru/7f439eb4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https://m.edsoo.ru/7f43a03a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https://m.edsoo.ru/7f43a1ac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https://m.edsoo.ru/7f43a31e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https://m.edsoo.ru/7f43a526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https://m.edsoo.ru/7f43ab84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https://m.edsoo.ru/7f43e6c6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Задание последовательности рекуррентной формулой и формулой n-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https://m.edsoo.ru/7f43ebda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https://m.edsoo.ru/7f43ed7e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https://m.edsoo.ru/7f43f3b4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n-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члена арифметической и геометрической прогрессий, суммы первых n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https://m.edsoo.ru/7f43f58a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n-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члена арифметической и геометрической прогрессий, суммы первых n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https://m.edsoo.ru/7f43ef2c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n-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члена арифметической и геометрической прогрессий, суммы первых n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https://m.edsoo.ru/7f43f0c6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n-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члена арифметической и геометрической прогрессий, суммы первых n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https://m.edsoo.ru/7f43f72e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n-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члена арифметической и геометрической прогрессий, суммы первых n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https://m.edsoo.ru/7f43f8a0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https://m.edsoo.ru/7f43fe0e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https://m.edsoo.ru/7f4401a6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https://m.edsoo.ru/7f4404f8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https://m.edsoo.ru/7f443b12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https://m.edsoo.ru/7f443cd4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https://m.edsoo.ru/7f443fea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https://m.edsoo.ru/7f4441ca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https://m.edsoo.ru/7f444364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https://m.edsoo.ru/7f4446f2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https://m.edsoo.ru/7f444a94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https://m.edsoo.ru/7f444c56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https://m.edsoo.ru/7f444f44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https://m.edsoo.ru/7f44516a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https://m.edsoo.ru/7f4452e6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https://m.edsoo.ru/7f445516</w:t>
              </w:r>
            </w:hyperlink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95B66" w:rsidRDefault="00895B66">
            <w:pPr>
              <w:spacing w:after="0"/>
              <w:ind w:left="135"/>
            </w:pPr>
          </w:p>
        </w:tc>
      </w:tr>
      <w:tr w:rsidR="00895B6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95B66" w:rsidRDefault="00BD7A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5B66" w:rsidRDefault="00895B66"/>
        </w:tc>
      </w:tr>
    </w:tbl>
    <w:p w:rsidR="00895B66" w:rsidRDefault="00895B66">
      <w:pPr>
        <w:sectPr w:rsidR="00895B6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95B66" w:rsidRDefault="00895B66">
      <w:pPr>
        <w:sectPr w:rsidR="00895B6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95B66" w:rsidRDefault="00BD7AB8">
      <w:pPr>
        <w:spacing w:after="0"/>
        <w:ind w:left="120"/>
      </w:pPr>
      <w:bookmarkStart w:id="30" w:name="block-22991342"/>
      <w:bookmarkEnd w:id="29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895B66" w:rsidRDefault="00BD7AB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95B66" w:rsidRDefault="00BD7AB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31" w:name="8a811090-bed3-4825-9e59-0925d1d075d6"/>
      <w:r>
        <w:rPr>
          <w:rFonts w:ascii="Times New Roman" w:hAnsi="Times New Roman"/>
          <w:color w:val="000000"/>
          <w:sz w:val="28"/>
        </w:rPr>
        <w:t xml:space="preserve">• Алгебра, 9 класс/ Макарычев Ю.Н., </w:t>
      </w:r>
      <w:proofErr w:type="spellStart"/>
      <w:r>
        <w:rPr>
          <w:rFonts w:ascii="Times New Roman" w:hAnsi="Times New Roman"/>
          <w:color w:val="000000"/>
          <w:sz w:val="28"/>
        </w:rPr>
        <w:t>Миндюк</w:t>
      </w:r>
      <w:proofErr w:type="spellEnd"/>
      <w:r>
        <w:rPr>
          <w:rFonts w:ascii="Times New Roman" w:hAnsi="Times New Roman"/>
          <w:color w:val="000000"/>
          <w:sz w:val="28"/>
        </w:rPr>
        <w:t xml:space="preserve"> Н.Г., </w:t>
      </w:r>
      <w:proofErr w:type="spellStart"/>
      <w:r>
        <w:rPr>
          <w:rFonts w:ascii="Times New Roman" w:hAnsi="Times New Roman"/>
          <w:color w:val="000000"/>
          <w:sz w:val="28"/>
        </w:rPr>
        <w:t>Нешков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К.И. и другие; под редакцией </w:t>
      </w:r>
      <w:proofErr w:type="spellStart"/>
      <w:r>
        <w:rPr>
          <w:rFonts w:ascii="Times New Roman" w:hAnsi="Times New Roman"/>
          <w:color w:val="000000"/>
          <w:sz w:val="28"/>
        </w:rPr>
        <w:t>Теляковского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С.А., Акционерное общество «Издательство «Просвещение»</w:t>
      </w:r>
      <w:bookmarkEnd w:id="31"/>
      <w:r>
        <w:rPr>
          <w:rFonts w:ascii="Times New Roman" w:hAnsi="Times New Roman"/>
          <w:color w:val="000000"/>
          <w:sz w:val="28"/>
        </w:rPr>
        <w:t>‌​</w:t>
      </w:r>
    </w:p>
    <w:p w:rsidR="00895B66" w:rsidRDefault="00BD7AB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895B66" w:rsidRDefault="00BD7AB8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895B66" w:rsidRDefault="00BD7AB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95B66" w:rsidRDefault="00BD7AB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32" w:name="352b2430-0170-408d-9dba-fadb4a1f57ea"/>
      <w:r>
        <w:rPr>
          <w:rFonts w:ascii="Times New Roman" w:hAnsi="Times New Roman"/>
          <w:color w:val="000000"/>
          <w:sz w:val="28"/>
        </w:rPr>
        <w:t>Дидактические материалы , 9 класс</w:t>
      </w:r>
      <w:bookmarkEnd w:id="32"/>
      <w:r>
        <w:rPr>
          <w:rFonts w:ascii="Times New Roman" w:hAnsi="Times New Roman"/>
          <w:color w:val="000000"/>
          <w:sz w:val="28"/>
        </w:rPr>
        <w:t>‌​</w:t>
      </w:r>
    </w:p>
    <w:p w:rsidR="00895B66" w:rsidRDefault="00895B66">
      <w:pPr>
        <w:spacing w:after="0"/>
        <w:ind w:left="120"/>
      </w:pPr>
    </w:p>
    <w:p w:rsidR="00895B66" w:rsidRDefault="00BD7AB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895B66" w:rsidRDefault="00BD7AB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33" w:name="7d5051e0-bab5-428c-941a-1d062349d11d"/>
      <w:r>
        <w:rPr>
          <w:rFonts w:ascii="Times New Roman" w:hAnsi="Times New Roman"/>
          <w:color w:val="000000"/>
          <w:sz w:val="28"/>
        </w:rPr>
        <w:t xml:space="preserve">Открытый банк заданий по математике </w:t>
      </w:r>
      <w:proofErr w:type="gramStart"/>
      <w:r>
        <w:rPr>
          <w:rFonts w:ascii="Times New Roman" w:hAnsi="Times New Roman"/>
          <w:color w:val="000000"/>
          <w:sz w:val="28"/>
        </w:rPr>
        <w:t>( ГИА</w:t>
      </w:r>
      <w:proofErr w:type="gramEnd"/>
      <w:r>
        <w:rPr>
          <w:rFonts w:ascii="Times New Roman" w:hAnsi="Times New Roman"/>
          <w:color w:val="000000"/>
          <w:sz w:val="28"/>
        </w:rPr>
        <w:t xml:space="preserve"> - 9 класс).</w:t>
      </w:r>
      <w:bookmarkEnd w:id="33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895B66" w:rsidRDefault="00895B66">
      <w:pPr>
        <w:sectPr w:rsidR="00895B66">
          <w:pgSz w:w="11906" w:h="16383"/>
          <w:pgMar w:top="1134" w:right="850" w:bottom="1134" w:left="1701" w:header="720" w:footer="720" w:gutter="0"/>
          <w:cols w:space="720"/>
        </w:sectPr>
      </w:pPr>
    </w:p>
    <w:bookmarkEnd w:id="30"/>
    <w:p w:rsidR="00BD7AB8" w:rsidRDefault="00BD7AB8"/>
    <w:sectPr w:rsidR="00BD7AB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97E40"/>
    <w:multiLevelType w:val="multilevel"/>
    <w:tmpl w:val="3CD671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35722BC"/>
    <w:multiLevelType w:val="multilevel"/>
    <w:tmpl w:val="74C4E3F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C6779F5"/>
    <w:multiLevelType w:val="multilevel"/>
    <w:tmpl w:val="01B4AC9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CF07AE7"/>
    <w:multiLevelType w:val="multilevel"/>
    <w:tmpl w:val="7A2A094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F12462E"/>
    <w:multiLevelType w:val="multilevel"/>
    <w:tmpl w:val="44C4657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B4A1383"/>
    <w:multiLevelType w:val="multilevel"/>
    <w:tmpl w:val="6EC2AAE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B66"/>
    <w:rsid w:val="00214856"/>
    <w:rsid w:val="00244A12"/>
    <w:rsid w:val="00591AA2"/>
    <w:rsid w:val="00895B66"/>
    <w:rsid w:val="00AF055C"/>
    <w:rsid w:val="00BD7AB8"/>
    <w:rsid w:val="00E10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A75532-3BDD-4247-9BFE-9FA368A06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ee1a" TargetMode="External"/><Relationship Id="rId21" Type="http://schemas.openxmlformats.org/officeDocument/2006/relationships/hyperlink" Target="https://m.edsoo.ru/7f417af8" TargetMode="External"/><Relationship Id="rId42" Type="http://schemas.openxmlformats.org/officeDocument/2006/relationships/hyperlink" Target="https://m.edsoo.ru/7f422cc8" TargetMode="External"/><Relationship Id="rId63" Type="http://schemas.openxmlformats.org/officeDocument/2006/relationships/hyperlink" Target="https://m.edsoo.ru/7f4287d6" TargetMode="External"/><Relationship Id="rId84" Type="http://schemas.openxmlformats.org/officeDocument/2006/relationships/hyperlink" Target="https://m.edsoo.ru/7f42d452" TargetMode="External"/><Relationship Id="rId138" Type="http://schemas.openxmlformats.org/officeDocument/2006/relationships/hyperlink" Target="https://m.edsoo.ru/7f433c12" TargetMode="External"/><Relationship Id="rId159" Type="http://schemas.openxmlformats.org/officeDocument/2006/relationships/hyperlink" Target="https://m.edsoo.ru/7f43d0b4" TargetMode="External"/><Relationship Id="rId170" Type="http://schemas.openxmlformats.org/officeDocument/2006/relationships/hyperlink" Target="https://m.edsoo.ru/7f4396c6" TargetMode="External"/><Relationship Id="rId191" Type="http://schemas.openxmlformats.org/officeDocument/2006/relationships/hyperlink" Target="https://m.edsoo.ru/7f443b12" TargetMode="External"/><Relationship Id="rId196" Type="http://schemas.openxmlformats.org/officeDocument/2006/relationships/hyperlink" Target="https://m.edsoo.ru/7f4446f2" TargetMode="External"/><Relationship Id="rId200" Type="http://schemas.openxmlformats.org/officeDocument/2006/relationships/hyperlink" Target="https://m.edsoo.ru/7f44516a" TargetMode="External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3128c" TargetMode="External"/><Relationship Id="rId11" Type="http://schemas.openxmlformats.org/officeDocument/2006/relationships/hyperlink" Target="https://m.edsoo.ru/7f415b90" TargetMode="External"/><Relationship Id="rId32" Type="http://schemas.openxmlformats.org/officeDocument/2006/relationships/hyperlink" Target="https://m.edsoo.ru/7f4218be" TargetMode="External"/><Relationship Id="rId37" Type="http://schemas.openxmlformats.org/officeDocument/2006/relationships/hyperlink" Target="https://m.edsoo.ru/7f42154e" TargetMode="External"/><Relationship Id="rId53" Type="http://schemas.openxmlformats.org/officeDocument/2006/relationships/hyperlink" Target="https://m.edsoo.ru/7f420482" TargetMode="External"/><Relationship Id="rId58" Type="http://schemas.openxmlformats.org/officeDocument/2006/relationships/hyperlink" Target="https://m.edsoo.ru/7f427c32" TargetMode="External"/><Relationship Id="rId74" Type="http://schemas.openxmlformats.org/officeDocument/2006/relationships/hyperlink" Target="https://m.edsoo.ru/7f41f1fe" TargetMode="External"/><Relationship Id="rId79" Type="http://schemas.openxmlformats.org/officeDocument/2006/relationships/hyperlink" Target="https://m.edsoo.ru/7f429c6c" TargetMode="External"/><Relationship Id="rId102" Type="http://schemas.openxmlformats.org/officeDocument/2006/relationships/hyperlink" Target="https://m.edsoo.ru/7f430382" TargetMode="External"/><Relationship Id="rId123" Type="http://schemas.openxmlformats.org/officeDocument/2006/relationships/hyperlink" Target="https://m.edsoo.ru/7f43c542" TargetMode="External"/><Relationship Id="rId128" Type="http://schemas.openxmlformats.org/officeDocument/2006/relationships/hyperlink" Target="https://m.edsoo.ru/7f42f8f6" TargetMode="External"/><Relationship Id="rId144" Type="http://schemas.openxmlformats.org/officeDocument/2006/relationships/hyperlink" Target="https://m.edsoo.ru/7f434eb4" TargetMode="External"/><Relationship Id="rId149" Type="http://schemas.openxmlformats.org/officeDocument/2006/relationships/hyperlink" Target="https://m.edsoo.ru/7f436b88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7f42e0be" TargetMode="External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23a" TargetMode="External"/><Relationship Id="rId165" Type="http://schemas.openxmlformats.org/officeDocument/2006/relationships/hyperlink" Target="https://m.edsoo.ru/7f43af08" TargetMode="External"/><Relationship Id="rId181" Type="http://schemas.openxmlformats.org/officeDocument/2006/relationships/hyperlink" Target="https://m.edsoo.ru/7f43ed7e" TargetMode="External"/><Relationship Id="rId186" Type="http://schemas.openxmlformats.org/officeDocument/2006/relationships/hyperlink" Target="https://m.edsoo.ru/7f43f72e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2fca" TargetMode="External"/><Relationship Id="rId48" Type="http://schemas.openxmlformats.org/officeDocument/2006/relationships/hyperlink" Target="https://m.edsoo.ru/7f424fd2" TargetMode="External"/><Relationship Id="rId64" Type="http://schemas.openxmlformats.org/officeDocument/2006/relationships/hyperlink" Target="https://m.edsoo.ru/7f421044" TargetMode="External"/><Relationship Id="rId69" Type="http://schemas.openxmlformats.org/officeDocument/2006/relationships/hyperlink" Target="https://m.edsoo.ru/7f41e8a8" TargetMode="External"/><Relationship Id="rId113" Type="http://schemas.openxmlformats.org/officeDocument/2006/relationships/hyperlink" Target="https://m.edsoo.ru/7f432736" TargetMode="External"/><Relationship Id="rId118" Type="http://schemas.openxmlformats.org/officeDocument/2006/relationships/hyperlink" Target="https://m.edsoo.ru/7f42f158" TargetMode="External"/><Relationship Id="rId134" Type="http://schemas.openxmlformats.org/officeDocument/2006/relationships/hyperlink" Target="https://m.edsoo.ru/7f42cb88" TargetMode="External"/><Relationship Id="rId139" Type="http://schemas.openxmlformats.org/officeDocument/2006/relationships/hyperlink" Target="https://m.edsoo.ru/7f433d84" TargetMode="External"/><Relationship Id="rId80" Type="http://schemas.openxmlformats.org/officeDocument/2006/relationships/hyperlink" Target="https://m.edsoo.ru/7f429f32" TargetMode="External"/><Relationship Id="rId85" Type="http://schemas.openxmlformats.org/officeDocument/2006/relationships/hyperlink" Target="https://m.edsoo.ru/7f42eaaa" TargetMode="External"/><Relationship Id="rId150" Type="http://schemas.openxmlformats.org/officeDocument/2006/relationships/hyperlink" Target="https://m.edsoo.ru/7f437858" TargetMode="External"/><Relationship Id="rId155" Type="http://schemas.openxmlformats.org/officeDocument/2006/relationships/hyperlink" Target="https://m.edsoo.ru/7f43c3d0" TargetMode="External"/><Relationship Id="rId171" Type="http://schemas.openxmlformats.org/officeDocument/2006/relationships/hyperlink" Target="https://m.edsoo.ru/7f439842" TargetMode="External"/><Relationship Id="rId176" Type="http://schemas.openxmlformats.org/officeDocument/2006/relationships/hyperlink" Target="https://m.edsoo.ru/7f43a31e" TargetMode="External"/><Relationship Id="rId192" Type="http://schemas.openxmlformats.org/officeDocument/2006/relationships/hyperlink" Target="https://m.edsoo.ru/7f443cd4" TargetMode="External"/><Relationship Id="rId197" Type="http://schemas.openxmlformats.org/officeDocument/2006/relationships/hyperlink" Target="https://m.edsoo.ru/7f444a94" TargetMode="External"/><Relationship Id="rId201" Type="http://schemas.openxmlformats.org/officeDocument/2006/relationships/hyperlink" Target="https://m.edsoo.ru/7f4452e6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eec" TargetMode="External"/><Relationship Id="rId38" Type="http://schemas.openxmlformats.org/officeDocument/2006/relationships/hyperlink" Target="https://m.edsoo.ru/7f4218be" TargetMode="External"/><Relationship Id="rId59" Type="http://schemas.openxmlformats.org/officeDocument/2006/relationships/hyperlink" Target="https://m.edsoo.ru/7f427e8a" TargetMode="External"/><Relationship Id="rId103" Type="http://schemas.openxmlformats.org/officeDocument/2006/relationships/hyperlink" Target="https://m.edsoo.ru/7f4308e6" TargetMode="External"/><Relationship Id="rId108" Type="http://schemas.openxmlformats.org/officeDocument/2006/relationships/hyperlink" Target="https://m.edsoo.ru/7f4315c0" TargetMode="External"/><Relationship Id="rId124" Type="http://schemas.openxmlformats.org/officeDocument/2006/relationships/hyperlink" Target="https://m.edsoo.ru/7f43c3d0" TargetMode="External"/><Relationship Id="rId129" Type="http://schemas.openxmlformats.org/officeDocument/2006/relationships/hyperlink" Target="https://m.edsoo.ru/7f4301f2" TargetMode="External"/><Relationship Id="rId54" Type="http://schemas.openxmlformats.org/officeDocument/2006/relationships/hyperlink" Target="https://m.edsoo.ru/7f42064e" TargetMode="External"/><Relationship Id="rId70" Type="http://schemas.openxmlformats.org/officeDocument/2006/relationships/hyperlink" Target="https://m.edsoo.ru/7f41ed80" TargetMode="External"/><Relationship Id="rId75" Type="http://schemas.openxmlformats.org/officeDocument/2006/relationships/hyperlink" Target="https://m.edsoo.ru/7f427282" TargetMode="External"/><Relationship Id="rId91" Type="http://schemas.openxmlformats.org/officeDocument/2006/relationships/hyperlink" Target="https://m.edsoo.ru/7f42e262" TargetMode="External"/><Relationship Id="rId96" Type="http://schemas.openxmlformats.org/officeDocument/2006/relationships/hyperlink" Target="https://m.edsoo.ru/7f435648" TargetMode="External"/><Relationship Id="rId140" Type="http://schemas.openxmlformats.org/officeDocument/2006/relationships/hyperlink" Target="https://m.edsoo.ru/7f434bbc" TargetMode="External"/><Relationship Id="rId145" Type="http://schemas.openxmlformats.org/officeDocument/2006/relationships/hyperlink" Target="https://m.edsoo.ru/7f4371aa" TargetMode="External"/><Relationship Id="rId161" Type="http://schemas.openxmlformats.org/officeDocument/2006/relationships/hyperlink" Target="https://m.edsoo.ru/7f43d55a" TargetMode="External"/><Relationship Id="rId166" Type="http://schemas.openxmlformats.org/officeDocument/2006/relationships/hyperlink" Target="https://m.edsoo.ru/7f43b098" TargetMode="External"/><Relationship Id="rId182" Type="http://schemas.openxmlformats.org/officeDocument/2006/relationships/hyperlink" Target="https://m.edsoo.ru/7f43f3b4" TargetMode="External"/><Relationship Id="rId187" Type="http://schemas.openxmlformats.org/officeDocument/2006/relationships/hyperlink" Target="https://m.edsoo.ru/7f43f8a0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19d08" TargetMode="External"/><Relationship Id="rId49" Type="http://schemas.openxmlformats.org/officeDocument/2006/relationships/hyperlink" Target="https://m.edsoo.ru/7f4251d0" TargetMode="External"/><Relationship Id="rId114" Type="http://schemas.openxmlformats.org/officeDocument/2006/relationships/hyperlink" Target="https://m.edsoo.ru/7f431d36" TargetMode="External"/><Relationship Id="rId119" Type="http://schemas.openxmlformats.org/officeDocument/2006/relationships/hyperlink" Target="https://m.edsoo.ru/7f42f3f6" TargetMode="External"/><Relationship Id="rId44" Type="http://schemas.openxmlformats.org/officeDocument/2006/relationships/hyperlink" Target="https://m.edsoo.ru/7f423182" TargetMode="External"/><Relationship Id="rId60" Type="http://schemas.openxmlformats.org/officeDocument/2006/relationships/hyperlink" Target="https://m.edsoo.ru/7f42836c" TargetMode="External"/><Relationship Id="rId65" Type="http://schemas.openxmlformats.org/officeDocument/2006/relationships/hyperlink" Target="https://m.edsoo.ru/7f41de76" TargetMode="External"/><Relationship Id="rId81" Type="http://schemas.openxmlformats.org/officeDocument/2006/relationships/hyperlink" Target="https://m.edsoo.ru/7f42a0e0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35" Type="http://schemas.openxmlformats.org/officeDocument/2006/relationships/hyperlink" Target="https://m.edsoo.ru/7f42cd2c" TargetMode="External"/><Relationship Id="rId151" Type="http://schemas.openxmlformats.org/officeDocument/2006/relationships/hyperlink" Target="https://m.edsoo.ru/7f43bf66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526" TargetMode="External"/><Relationship Id="rId198" Type="http://schemas.openxmlformats.org/officeDocument/2006/relationships/hyperlink" Target="https://m.edsoo.ru/7f444c56" TargetMode="External"/><Relationship Id="rId172" Type="http://schemas.openxmlformats.org/officeDocument/2006/relationships/hyperlink" Target="https://m.edsoo.ru/7f4399b4" TargetMode="External"/><Relationship Id="rId193" Type="http://schemas.openxmlformats.org/officeDocument/2006/relationships/hyperlink" Target="https://m.edsoo.ru/7f443fea" TargetMode="External"/><Relationship Id="rId202" Type="http://schemas.openxmlformats.org/officeDocument/2006/relationships/hyperlink" Target="https://m.edsoo.ru/7f445516" TargetMode="Externa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76e" TargetMode="External"/><Relationship Id="rId109" Type="http://schemas.openxmlformats.org/officeDocument/2006/relationships/hyperlink" Target="https://m.edsoo.ru/7f4318c2" TargetMode="External"/><Relationship Id="rId34" Type="http://schemas.openxmlformats.org/officeDocument/2006/relationships/hyperlink" Target="https://m.edsoo.ru/7f41fafa" TargetMode="External"/><Relationship Id="rId50" Type="http://schemas.openxmlformats.org/officeDocument/2006/relationships/hyperlink" Target="https://m.edsoo.ru/7f423312" TargetMode="External"/><Relationship Id="rId55" Type="http://schemas.openxmlformats.org/officeDocument/2006/relationships/hyperlink" Target="https://m.edsoo.ru/7f420806" TargetMode="External"/><Relationship Id="rId76" Type="http://schemas.openxmlformats.org/officeDocument/2006/relationships/hyperlink" Target="https://m.edsoo.ru/7f427412" TargetMode="External"/><Relationship Id="rId97" Type="http://schemas.openxmlformats.org/officeDocument/2006/relationships/hyperlink" Target="https://m.edsoo.ru/7f43599a" TargetMode="External"/><Relationship Id="rId104" Type="http://schemas.openxmlformats.org/officeDocument/2006/relationships/hyperlink" Target="https://m.edsoo.ru/7f430a8a" TargetMode="External"/><Relationship Id="rId120" Type="http://schemas.openxmlformats.org/officeDocument/2006/relationships/hyperlink" Target="https://m.edsoo.ru/7f42f5a4" TargetMode="External"/><Relationship Id="rId125" Type="http://schemas.openxmlformats.org/officeDocument/2006/relationships/hyperlink" Target="https://m.edsoo.ru/7f4328c6" TargetMode="External"/><Relationship Id="rId141" Type="http://schemas.openxmlformats.org/officeDocument/2006/relationships/hyperlink" Target="https://m.edsoo.ru/7f4343e2" TargetMode="External"/><Relationship Id="rId146" Type="http://schemas.openxmlformats.org/officeDocument/2006/relationships/hyperlink" Target="https://m.edsoo.ru/7f43736c" TargetMode="External"/><Relationship Id="rId167" Type="http://schemas.openxmlformats.org/officeDocument/2006/relationships/hyperlink" Target="https://m.edsoo.ru/7f43b21e" TargetMode="External"/><Relationship Id="rId188" Type="http://schemas.openxmlformats.org/officeDocument/2006/relationships/hyperlink" Target="https://m.edsoo.ru/7f43fe0e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1ea24" TargetMode="External"/><Relationship Id="rId92" Type="http://schemas.openxmlformats.org/officeDocument/2006/relationships/hyperlink" Target="https://m.edsoo.ru/7f4354a4" TargetMode="External"/><Relationship Id="rId162" Type="http://schemas.openxmlformats.org/officeDocument/2006/relationships/hyperlink" Target="https://m.edsoo.ru/7f43ad5a" TargetMode="External"/><Relationship Id="rId183" Type="http://schemas.openxmlformats.org/officeDocument/2006/relationships/hyperlink" Target="https://m.edsoo.ru/7f43f58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1de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930" TargetMode="External"/><Relationship Id="rId45" Type="http://schemas.openxmlformats.org/officeDocument/2006/relationships/hyperlink" Target="https://m.edsoo.ru/7f42432a" TargetMode="External"/><Relationship Id="rId66" Type="http://schemas.openxmlformats.org/officeDocument/2006/relationships/hyperlink" Target="https://m.edsoo.ru/7f41dff2" TargetMode="External"/><Relationship Id="rId87" Type="http://schemas.openxmlformats.org/officeDocument/2006/relationships/hyperlink" Target="https://m.edsoo.ru/7f42d862" TargetMode="External"/><Relationship Id="rId110" Type="http://schemas.openxmlformats.org/officeDocument/2006/relationships/hyperlink" Target="https://m.edsoo.ru/7f431a20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3d6d6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c9b6" TargetMode="External"/><Relationship Id="rId178" Type="http://schemas.openxmlformats.org/officeDocument/2006/relationships/hyperlink" Target="https://m.edsoo.ru/7f43ab84" TargetMode="External"/><Relationship Id="rId61" Type="http://schemas.openxmlformats.org/officeDocument/2006/relationships/hyperlink" Target="https://m.edsoo.ru/7f4284de" TargetMode="External"/><Relationship Id="rId82" Type="http://schemas.openxmlformats.org/officeDocument/2006/relationships/hyperlink" Target="https://m.edsoo.ru/7f42a27a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9eb4" TargetMode="External"/><Relationship Id="rId194" Type="http://schemas.openxmlformats.org/officeDocument/2006/relationships/hyperlink" Target="https://m.edsoo.ru/7f4441ca" TargetMode="External"/><Relationship Id="rId199" Type="http://schemas.openxmlformats.org/officeDocument/2006/relationships/hyperlink" Target="https://m.edsoo.ru/7f444f44" TargetMode="External"/><Relationship Id="rId203" Type="http://schemas.openxmlformats.org/officeDocument/2006/relationships/fontTable" Target="fontTable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382" TargetMode="External"/><Relationship Id="rId35" Type="http://schemas.openxmlformats.org/officeDocument/2006/relationships/hyperlink" Target="https://m.edsoo.ru/7f41fd70" TargetMode="External"/><Relationship Id="rId56" Type="http://schemas.openxmlformats.org/officeDocument/2006/relationships/hyperlink" Target="https://m.edsoo.ru/7f4209a0" TargetMode="External"/><Relationship Id="rId77" Type="http://schemas.openxmlformats.org/officeDocument/2006/relationships/hyperlink" Target="https://m.edsoo.ru/7f426d1e" TargetMode="External"/><Relationship Id="rId100" Type="http://schemas.openxmlformats.org/officeDocument/2006/relationships/hyperlink" Target="https://m.edsoo.ru/7f42fd38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32b6e" TargetMode="External"/><Relationship Id="rId147" Type="http://schemas.openxmlformats.org/officeDocument/2006/relationships/hyperlink" Target="https://m.edsoo.ru/7f437510" TargetMode="External"/><Relationship Id="rId168" Type="http://schemas.openxmlformats.org/officeDocument/2006/relationships/hyperlink" Target="https://m.edsoo.ru/7f43b5a2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7fe" TargetMode="External"/><Relationship Id="rId72" Type="http://schemas.openxmlformats.org/officeDocument/2006/relationships/hyperlink" Target="https://m.edsoo.ru/7f41ef06" TargetMode="External"/><Relationship Id="rId93" Type="http://schemas.openxmlformats.org/officeDocument/2006/relationships/hyperlink" Target="https://m.edsoo.ru/7f436098" TargetMode="External"/><Relationship Id="rId98" Type="http://schemas.openxmlformats.org/officeDocument/2006/relationships/hyperlink" Target="https://m.edsoo.ru/7f435ed6" TargetMode="External"/><Relationship Id="rId121" Type="http://schemas.openxmlformats.org/officeDocument/2006/relationships/hyperlink" Target="https://m.edsoo.ru/7f42fef0" TargetMode="External"/><Relationship Id="rId142" Type="http://schemas.openxmlformats.org/officeDocument/2006/relationships/hyperlink" Target="https://m.edsoo.ru/7f434572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ef2c" TargetMode="External"/><Relationship Id="rId189" Type="http://schemas.openxmlformats.org/officeDocument/2006/relationships/hyperlink" Target="https://m.edsoo.ru/7f4401a6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64a" TargetMode="External"/><Relationship Id="rId67" Type="http://schemas.openxmlformats.org/officeDocument/2006/relationships/hyperlink" Target="https://m.edsoo.ru/7f41e16e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2c9e4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af2" TargetMode="External"/><Relationship Id="rId62" Type="http://schemas.openxmlformats.org/officeDocument/2006/relationships/hyperlink" Target="https://m.edsoo.ru/7f42865a" TargetMode="External"/><Relationship Id="rId83" Type="http://schemas.openxmlformats.org/officeDocument/2006/relationships/hyperlink" Target="https://m.edsoo.ru/7f42a900" TargetMode="External"/><Relationship Id="rId88" Type="http://schemas.openxmlformats.org/officeDocument/2006/relationships/hyperlink" Target="https://m.edsoo.ru/7f42dd26" TargetMode="External"/><Relationship Id="rId111" Type="http://schemas.openxmlformats.org/officeDocument/2006/relationships/hyperlink" Target="https://m.edsoo.ru/7f43259c" TargetMode="External"/><Relationship Id="rId132" Type="http://schemas.openxmlformats.org/officeDocument/2006/relationships/hyperlink" Target="https://m.edsoo.ru/7f42c692" TargetMode="External"/><Relationship Id="rId153" Type="http://schemas.openxmlformats.org/officeDocument/2006/relationships/hyperlink" Target="https://m.edsoo.ru/7f43c542" TargetMode="External"/><Relationship Id="rId174" Type="http://schemas.openxmlformats.org/officeDocument/2006/relationships/hyperlink" Target="https://m.edsoo.ru/7f43a03a" TargetMode="External"/><Relationship Id="rId179" Type="http://schemas.openxmlformats.org/officeDocument/2006/relationships/hyperlink" Target="https://m.edsoo.ru/7f43e6c6" TargetMode="External"/><Relationship Id="rId195" Type="http://schemas.openxmlformats.org/officeDocument/2006/relationships/hyperlink" Target="https://m.edsoo.ru/7f444364" TargetMode="External"/><Relationship Id="rId190" Type="http://schemas.openxmlformats.org/officeDocument/2006/relationships/hyperlink" Target="https://m.edsoo.ru/7f4404f8" TargetMode="External"/><Relationship Id="rId204" Type="http://schemas.openxmlformats.org/officeDocument/2006/relationships/theme" Target="theme/theme1.xm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382" TargetMode="External"/><Relationship Id="rId57" Type="http://schemas.openxmlformats.org/officeDocument/2006/relationships/hyperlink" Target="https://m.edsoo.ru/7f420e6e" TargetMode="External"/><Relationship Id="rId106" Type="http://schemas.openxmlformats.org/officeDocument/2006/relationships/hyperlink" Target="https://m.edsoo.ru/7f430f44" TargetMode="External"/><Relationship Id="rId127" Type="http://schemas.openxmlformats.org/officeDocument/2006/relationships/hyperlink" Target="https://m.edsoo.ru/7f42f75c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54e" TargetMode="External"/><Relationship Id="rId52" Type="http://schemas.openxmlformats.org/officeDocument/2006/relationships/hyperlink" Target="https://m.edsoo.ru/7f4239de" TargetMode="External"/><Relationship Id="rId73" Type="http://schemas.openxmlformats.org/officeDocument/2006/relationships/hyperlink" Target="https://m.edsoo.ru/7f41f078" TargetMode="External"/><Relationship Id="rId78" Type="http://schemas.openxmlformats.org/officeDocument/2006/relationships/hyperlink" Target="https://m.edsoo.ru/7f41f50a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2ec80" TargetMode="External"/><Relationship Id="rId122" Type="http://schemas.openxmlformats.org/officeDocument/2006/relationships/hyperlink" Target="https://m.edsoo.ru/7f430076" TargetMode="External"/><Relationship Id="rId143" Type="http://schemas.openxmlformats.org/officeDocument/2006/relationships/hyperlink" Target="https://m.edsoo.ru/7f434d38" TargetMode="External"/><Relationship Id="rId148" Type="http://schemas.openxmlformats.org/officeDocument/2006/relationships/hyperlink" Target="https://m.edsoo.ru/7f4376b4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b098" TargetMode="External"/><Relationship Id="rId185" Type="http://schemas.openxmlformats.org/officeDocument/2006/relationships/hyperlink" Target="https://m.edsoo.ru/7f43f0c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bda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c12" TargetMode="External"/><Relationship Id="rId68" Type="http://schemas.openxmlformats.org/officeDocument/2006/relationships/hyperlink" Target="https://m.edsoo.ru/7f41e42a" TargetMode="External"/><Relationship Id="rId89" Type="http://schemas.openxmlformats.org/officeDocument/2006/relationships/hyperlink" Target="https://m.edsoo.ru/7f42ded4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840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1a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9856</Words>
  <Characters>56182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 Vladimirovna</dc:creator>
  <cp:lastModifiedBy>First</cp:lastModifiedBy>
  <cp:revision>6</cp:revision>
  <dcterms:created xsi:type="dcterms:W3CDTF">2023-09-17T17:56:00Z</dcterms:created>
  <dcterms:modified xsi:type="dcterms:W3CDTF">2023-10-09T07:06:00Z</dcterms:modified>
</cp:coreProperties>
</file>