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AF" w:rsidRPr="00E955E1" w:rsidRDefault="000643AF" w:rsidP="000643AF"/>
    <w:tbl>
      <w:tblPr>
        <w:tblW w:w="1734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6"/>
      </w:tblGrid>
      <w:tr w:rsidR="000643AF" w:rsidRPr="00E955E1" w:rsidTr="00B5457E">
        <w:tc>
          <w:tcPr>
            <w:tcW w:w="17346" w:type="dxa"/>
            <w:vAlign w:val="center"/>
            <w:hideMark/>
          </w:tcPr>
          <w:p w:rsidR="000643AF" w:rsidRPr="00E955E1" w:rsidRDefault="000643AF" w:rsidP="00B5457E"/>
        </w:tc>
      </w:tr>
    </w:tbl>
    <w:tbl>
      <w:tblPr>
        <w:tblStyle w:val="a4"/>
        <w:tblW w:w="104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0643AF" w:rsidRPr="00E955E1" w:rsidTr="00B5457E">
        <w:trPr>
          <w:trHeight w:val="207"/>
        </w:trPr>
        <w:tc>
          <w:tcPr>
            <w:tcW w:w="4677" w:type="dxa"/>
          </w:tcPr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</w:tc>
      </w:tr>
      <w:tr w:rsidR="000643AF" w:rsidRPr="00E955E1" w:rsidTr="00B5457E">
        <w:trPr>
          <w:trHeight w:val="1322"/>
        </w:trPr>
        <w:tc>
          <w:tcPr>
            <w:tcW w:w="4677" w:type="dxa"/>
          </w:tcPr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на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седании педагогического совета МК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«Ильменская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3 от «27» декабря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 w:rsidR="000643AF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3AF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3AF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3AF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школа </w:t>
            </w:r>
          </w:p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от «12» января   2015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643AF" w:rsidRPr="00E955E1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__________Е.В.Чекунова</w:t>
            </w:r>
            <w:proofErr w:type="spellEnd"/>
          </w:p>
        </w:tc>
      </w:tr>
    </w:tbl>
    <w:p w:rsidR="000643AF" w:rsidRPr="000643AF" w:rsidRDefault="000643AF" w:rsidP="000643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3AF">
        <w:rPr>
          <w:rStyle w:val="10"/>
          <w:rFonts w:ascii="Times New Roman" w:hAnsi="Times New Roman"/>
          <w:color w:val="auto"/>
          <w:sz w:val="36"/>
          <w:szCs w:val="24"/>
        </w:rPr>
        <w:t>ПОЛОЖЕНИЕ</w:t>
      </w:r>
      <w:r w:rsidRPr="000643AF">
        <w:rPr>
          <w:rFonts w:ascii="Times New Roman" w:hAnsi="Times New Roman"/>
          <w:sz w:val="28"/>
          <w:szCs w:val="24"/>
        </w:rPr>
        <w:br/>
      </w:r>
    </w:p>
    <w:p w:rsidR="000643AF" w:rsidRPr="00CF1BDC" w:rsidRDefault="000643AF" w:rsidP="000643AF">
      <w:pPr>
        <w:jc w:val="center"/>
        <w:rPr>
          <w:rStyle w:val="style12"/>
          <w:rFonts w:eastAsiaTheme="majorEastAsia"/>
          <w:b/>
          <w:bCs/>
          <w:sz w:val="32"/>
          <w:u w:val="single"/>
        </w:rPr>
      </w:pPr>
      <w:r w:rsidRPr="00CF1BDC">
        <w:rPr>
          <w:rStyle w:val="style12"/>
          <w:rFonts w:eastAsiaTheme="majorEastAsia"/>
          <w:b/>
          <w:sz w:val="32"/>
          <w:u w:val="single"/>
        </w:rPr>
        <w:t xml:space="preserve">О методическом совете </w:t>
      </w:r>
    </w:p>
    <w:p w:rsidR="000643AF" w:rsidRPr="000F0D66" w:rsidRDefault="000643AF" w:rsidP="000643AF">
      <w:pPr>
        <w:jc w:val="center"/>
        <w:rPr>
          <w:b/>
          <w:bCs/>
          <w:sz w:val="32"/>
          <w:u w:val="single"/>
        </w:rPr>
      </w:pPr>
      <w:r w:rsidRPr="00CF1BDC">
        <w:rPr>
          <w:rStyle w:val="style12"/>
          <w:rFonts w:eastAsiaTheme="majorEastAsia"/>
          <w:b/>
          <w:bCs/>
          <w:sz w:val="32"/>
          <w:u w:val="single"/>
        </w:rPr>
        <w:t>муниципального казён</w:t>
      </w:r>
      <w:r w:rsidRPr="00CF1BDC">
        <w:rPr>
          <w:rStyle w:val="style12"/>
          <w:rFonts w:eastAsiaTheme="majorEastAsia"/>
          <w:b/>
          <w:sz w:val="32"/>
          <w:u w:val="single"/>
        </w:rPr>
        <w:t xml:space="preserve">ного </w:t>
      </w:r>
      <w:r w:rsidR="00CF1BDC" w:rsidRPr="00CF1BDC">
        <w:rPr>
          <w:rStyle w:val="style12"/>
          <w:rFonts w:eastAsiaTheme="majorEastAsia"/>
          <w:b/>
          <w:sz w:val="32"/>
          <w:u w:val="single"/>
        </w:rPr>
        <w:t>обще</w:t>
      </w:r>
      <w:r w:rsidRPr="00CF1BDC">
        <w:rPr>
          <w:rStyle w:val="style12"/>
          <w:rFonts w:eastAsiaTheme="majorEastAsia"/>
          <w:b/>
          <w:sz w:val="32"/>
          <w:u w:val="single"/>
        </w:rPr>
        <w:t xml:space="preserve">образовательного учреждения               </w:t>
      </w:r>
      <w:r w:rsidRPr="00CF1BDC">
        <w:rPr>
          <w:rStyle w:val="style12"/>
          <w:rFonts w:eastAsiaTheme="majorEastAsia"/>
          <w:b/>
          <w:bCs/>
          <w:sz w:val="32"/>
          <w:u w:val="single"/>
        </w:rPr>
        <w:t>«Ильменская средняя общеобразовательная школа»</w:t>
      </w:r>
      <w:r w:rsidRPr="00CF1BDC">
        <w:rPr>
          <w:rStyle w:val="style12"/>
          <w:rFonts w:eastAsiaTheme="majorEastAsia"/>
          <w:b/>
          <w:sz w:val="32"/>
          <w:u w:val="single"/>
        </w:rPr>
        <w:t xml:space="preserve">                                                  </w:t>
      </w:r>
      <w:proofErr w:type="spellStart"/>
      <w:r w:rsidRPr="00CF1BDC">
        <w:rPr>
          <w:rStyle w:val="style12"/>
          <w:rFonts w:eastAsiaTheme="majorEastAsia"/>
          <w:b/>
          <w:sz w:val="32"/>
          <w:u w:val="single"/>
        </w:rPr>
        <w:t>Руднянского</w:t>
      </w:r>
      <w:proofErr w:type="spellEnd"/>
      <w:r w:rsidRPr="00CF1BDC">
        <w:rPr>
          <w:rStyle w:val="style12"/>
          <w:rFonts w:eastAsiaTheme="majorEastAsia"/>
          <w:b/>
          <w:sz w:val="32"/>
          <w:u w:val="single"/>
        </w:rPr>
        <w:t xml:space="preserve"> муниципального района   Волгоградской области</w:t>
      </w:r>
    </w:p>
    <w:p w:rsidR="000643AF" w:rsidRPr="00D26CAB" w:rsidRDefault="000643AF" w:rsidP="000643AF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26CAB">
        <w:rPr>
          <w:rFonts w:ascii="Times New Roman" w:hAnsi="Times New Roman" w:cs="Times New Roman"/>
          <w:color w:val="auto"/>
          <w:sz w:val="24"/>
          <w:szCs w:val="24"/>
          <w:u w:val="single"/>
        </w:rPr>
        <w:t>1. Общие положения:</w:t>
      </w:r>
    </w:p>
    <w:tbl>
      <w:tblPr>
        <w:tblW w:w="9861" w:type="dxa"/>
        <w:tblCellSpacing w:w="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1"/>
      </w:tblGrid>
      <w:tr w:rsidR="000643AF" w:rsidRPr="000F0D66" w:rsidTr="00B5457E">
        <w:trPr>
          <w:tblCellSpacing w:w="0" w:type="dxa"/>
        </w:trPr>
        <w:tc>
          <w:tcPr>
            <w:tcW w:w="9861" w:type="dxa"/>
            <w:hideMark/>
          </w:tcPr>
          <w:p w:rsidR="000643AF" w:rsidRPr="000F0D66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1.1. Настоящее Положение разработано в соответствии с Законом РФ «Об образовании»; Типовым положением об образовательном учреждении, Уставом школы регламентирует работу Методического совета школы.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1.3.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</w:t>
            </w:r>
          </w:p>
          <w:p w:rsidR="000643AF" w:rsidRPr="000F0D66" w:rsidRDefault="000643AF" w:rsidP="00B5457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1.4 Членами Методического совета являются заместитель директора по учебно-воспитательной работе, учителя, из числа наиболее опытных педагогов.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1.5. 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1.6. Заседания Методического совета проводятся не реже 4 раз в год.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1.7.Изменения и дополнения в настоящее положение вносится Методическим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советом</w:t>
            </w:r>
            <w:proofErr w:type="gramEnd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 xml:space="preserve"> и утверждаются приказом директора школы.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0643AF" w:rsidRDefault="000643AF" w:rsidP="00B5457E">
            <w:pPr>
              <w:pStyle w:val="a3"/>
              <w:rPr>
                <w:rStyle w:val="butback"/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F0D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 Цели деятельности Методического совета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2.1. Обеспечение гибкости и оперативности методической работы школы.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  <w:t>2.2.Повышение квалификации педагогических работников.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2.3.Формирование профессионально значимых качеств учителя, роста его педагогического мастерства.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2.4. Организация и координация методического обеспечения учебно-воспитательного процесса, методической учёбы педагогических кадров.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F0D66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3. Задачи деятельности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3.1.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Методический совет как структурное подразделение школы создаётся для решения следующих задач, возложенных на образовательное учреждение: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диагностика состояния методического обеспечения учебно-воспитательного процесса и методической работы в школе;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разработка новых методических технологий организации УВП в школе;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      </w:r>
            <w:proofErr w:type="gramEnd"/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изучение профессиональных достижений учителей, обобщение ценного опыта каждого и внедрение его в практику работы педагогического коллектива;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      </w:r>
            <w:proofErr w:type="gramEnd"/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проведение первичной экспертизы стратегических документов школы (программ развития, образовательных и учебных программ, учебных планов и т.д.);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контроль хода и результатов комплексных исследований, проектов, экспериментов, осуществляемых школой;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анализ результатов педагогической деятельности, выявление и предупреждение ошибок, перегрузки обучающихся и учителей;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ков образовательного процесса.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End"/>
          </w:p>
          <w:p w:rsidR="000643AF" w:rsidRPr="000F0D66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0D66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F0D66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4. Направления деятельности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4.2. Основными направлениями работы Методического совета являются: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формирование целей и задач методического обеспечения УВП и методической учёбы;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определение содержания, форм и методов повышения квалификации педагогов;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осуществление планирования, организации и регулирования методической учёбы педагогов, анализ и оценка её результатов;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</w:t>
            </w:r>
            <w:proofErr w:type="gramEnd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разработка системы мер по изучению педагогической практики, обобщению и распространению опыта;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руководство и контроль работы школьной библиотеки;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организация опытно-экспериментальной деятельности;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</w:t>
            </w:r>
            <w:proofErr w:type="gramEnd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-разработка планов повышения квалификации и развития профессионального мастерства педагогов;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применение на уроках новых образовательных  технологий;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F0D66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5. Организация работы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5.1. Директор школы издаёт приказ об организации Методического совета школы и назначает председателя.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5.2. В состав Методического совета школы входит 5 человек.</w:t>
            </w:r>
          </w:p>
          <w:p w:rsidR="000643AF" w:rsidRPr="000F0D66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5.3. Состав Методического совета утверждается приказом директора школы.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5.4. Для обеспечения работы Совет избирает секретаря.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5.5.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школы.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  <w:t>5.6.Периодичность заседаний совета - 1 раз в четверть. О времени и месте проведения заседания председатель методического совета обязан поставить в известность членов совета.</w:t>
            </w:r>
            <w:r w:rsidRPr="000F0D6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5.7.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совета и секретарём.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6.Права Методического совета: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6.1.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Методический совет шк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олы имеет право: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готовить предложения и рекомендовать учителей для повыше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квалификационного разряда;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выдвигать предложения об улучше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нии учебного процесса в школе;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ставить вопрос о публикации материалов о передовом педагогическом опыте, накопленно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 в методических объединениях;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ставить вопрос перед администрацией школы о поощрении сотрудников школы за активное участие в опытно-поисковой, экспериментальной, научно-методической и проектно-и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сследовательской деятельности;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рекомендовать учителям различные формы повышения квалификации;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 Документация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7.1.Для регламентации работы Методического совета необходимы следующие документы: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Положение о Методическом совете;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приказ директора школы об организации Методического совета и назначении на должность председателя Методического совета;</w:t>
            </w:r>
          </w:p>
          <w:p w:rsidR="000643AF" w:rsidRPr="000F0D66" w:rsidRDefault="000643AF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- анализ работы Методического 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вета за прошедший учебный год;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план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текущий учебный год;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данн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об учителях;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сведения об индивидуальных темах методическ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 работы учителей;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график проведения открытых уро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ков и внеклассных мероприятий;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планы проведения 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атических (предметных) недель;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сроки проведения школьных, районных, городск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 туров конкурсов и олимпиад;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- УМК по предметам;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Положения о конку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рсах и школьном туре олимпиад;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- протоколы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аседаний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8.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 за</w:t>
            </w:r>
            <w:proofErr w:type="gramEnd"/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деятельностью Методического совета.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>8.1. В своей деятельности Совет подотчетен педагогическому совету школы.</w:t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0D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8.2. </w:t>
            </w:r>
            <w:proofErr w:type="gram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деятельностью Методического совета осуществляется директором школы в соответствии с планами методической работы и </w:t>
            </w:r>
            <w:proofErr w:type="spellStart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0F0D6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контроля.</w:t>
            </w:r>
          </w:p>
        </w:tc>
      </w:tr>
    </w:tbl>
    <w:p w:rsidR="000643AF" w:rsidRPr="00D26CAB" w:rsidRDefault="000643AF" w:rsidP="000643AF">
      <w:pPr>
        <w:rPr>
          <w:rStyle w:val="style12"/>
          <w:rFonts w:eastAsiaTheme="majorEastAsia"/>
          <w:b/>
          <w:bCs/>
        </w:rPr>
      </w:pPr>
      <w:r w:rsidRPr="00D26CAB">
        <w:lastRenderedPageBreak/>
        <w:br/>
      </w:r>
    </w:p>
    <w:p w:rsidR="000643AF" w:rsidRPr="00D26CAB" w:rsidRDefault="000643AF" w:rsidP="000643AF">
      <w:pPr>
        <w:rPr>
          <w:rStyle w:val="style12"/>
          <w:rFonts w:eastAsiaTheme="majorEastAsia"/>
          <w:b/>
          <w:bCs/>
        </w:rPr>
      </w:pPr>
    </w:p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tbl>
      <w:tblPr>
        <w:tblStyle w:val="a4"/>
        <w:tblW w:w="104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CF1BDC" w:rsidRPr="00E955E1" w:rsidTr="00B5457E">
        <w:trPr>
          <w:trHeight w:val="207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</w:tc>
      </w:tr>
      <w:tr w:rsidR="00CF1BDC" w:rsidRPr="00E955E1" w:rsidTr="00B5457E">
        <w:trPr>
          <w:trHeight w:val="1322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на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седании педагогического совета МКОУ «Ильменская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от «28» августа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школа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от «01» сентября   2015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106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__________Е.В.Чекунова</w:t>
            </w:r>
            <w:proofErr w:type="spellEnd"/>
          </w:p>
        </w:tc>
      </w:tr>
    </w:tbl>
    <w:p w:rsidR="00CF1BDC" w:rsidRPr="00E955E1" w:rsidRDefault="00CF1BDC" w:rsidP="00CF1BDC">
      <w:pPr>
        <w:rPr>
          <w:rStyle w:val="style12"/>
          <w:rFonts w:eastAsiaTheme="majorEastAsia"/>
          <w:b/>
          <w:bCs/>
        </w:rPr>
      </w:pPr>
    </w:p>
    <w:p w:rsidR="00CF1BDC" w:rsidRPr="00E955E1" w:rsidRDefault="00CF1BDC" w:rsidP="00CF1BDC">
      <w:pPr>
        <w:rPr>
          <w:rStyle w:val="style12"/>
          <w:rFonts w:eastAsiaTheme="majorEastAsia"/>
          <w:b/>
          <w:bCs/>
        </w:rPr>
      </w:pPr>
    </w:p>
    <w:p w:rsidR="00CF1BDC" w:rsidRPr="00A71782" w:rsidRDefault="00CF1BDC" w:rsidP="00CF1BDC">
      <w:pPr>
        <w:pStyle w:val="a8"/>
        <w:rPr>
          <w:sz w:val="48"/>
          <w:szCs w:val="24"/>
        </w:rPr>
      </w:pPr>
      <w:r w:rsidRPr="00A71782">
        <w:rPr>
          <w:sz w:val="48"/>
          <w:szCs w:val="24"/>
        </w:rPr>
        <w:t>ПОЛОЖЕНИЕ</w:t>
      </w:r>
    </w:p>
    <w:p w:rsidR="00CF1BDC" w:rsidRPr="00A71782" w:rsidRDefault="00CF1BDC" w:rsidP="00CF1BDC">
      <w:pPr>
        <w:jc w:val="center"/>
        <w:rPr>
          <w:b/>
          <w:sz w:val="36"/>
        </w:rPr>
      </w:pPr>
      <w:r w:rsidRPr="00A71782">
        <w:rPr>
          <w:b/>
          <w:sz w:val="36"/>
        </w:rPr>
        <w:t>о школьных предметных олимпиадах</w:t>
      </w:r>
    </w:p>
    <w:p w:rsidR="00CF1BDC" w:rsidRPr="00E955E1" w:rsidRDefault="00CF1BDC" w:rsidP="00CF1BDC">
      <w:pPr>
        <w:jc w:val="center"/>
        <w:rPr>
          <w:b/>
        </w:rPr>
      </w:pPr>
    </w:p>
    <w:p w:rsidR="00CF1BDC" w:rsidRDefault="00CF1BDC" w:rsidP="00CF1BDC">
      <w:pPr>
        <w:jc w:val="center"/>
        <w:rPr>
          <w:b/>
          <w:sz w:val="28"/>
          <w:u w:val="single"/>
        </w:rPr>
      </w:pPr>
      <w:r w:rsidRPr="00A71782">
        <w:rPr>
          <w:b/>
          <w:sz w:val="28"/>
          <w:u w:val="single"/>
        </w:rPr>
        <w:t>1. Общее положение</w:t>
      </w:r>
    </w:p>
    <w:p w:rsidR="00CF1BDC" w:rsidRPr="00A71782" w:rsidRDefault="00CF1BDC" w:rsidP="00CF1BDC">
      <w:pPr>
        <w:jc w:val="center"/>
        <w:rPr>
          <w:b/>
          <w:sz w:val="28"/>
          <w:u w:val="single"/>
        </w:rPr>
      </w:pPr>
    </w:p>
    <w:p w:rsidR="00CF1BDC" w:rsidRPr="00E955E1" w:rsidRDefault="00CF1BDC" w:rsidP="00CF1BDC">
      <w:pPr>
        <w:pStyle w:val="a6"/>
        <w:numPr>
          <w:ilvl w:val="1"/>
          <w:numId w:val="1"/>
        </w:numPr>
        <w:spacing w:after="0"/>
        <w:jc w:val="both"/>
      </w:pPr>
      <w:r w:rsidRPr="00E955E1">
        <w:t>Предметная олимпиада – это форма интеллектуального соревнования учащихся в определенной научной области, позволяющая выявить не только знание фактического материала, но и умение применять эти знания в новых нестандартных  ситуациях, требующих творческого мышления.</w:t>
      </w:r>
    </w:p>
    <w:p w:rsidR="00CF1BDC" w:rsidRPr="00E955E1" w:rsidRDefault="00CF1BDC" w:rsidP="00CF1BDC">
      <w:pPr>
        <w:numPr>
          <w:ilvl w:val="1"/>
          <w:numId w:val="1"/>
        </w:numPr>
        <w:jc w:val="both"/>
      </w:pPr>
      <w:r w:rsidRPr="00E955E1">
        <w:t xml:space="preserve">Предметные олимпиады проводятся с целью: 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выявления наиболее талантливых учащихся в различных областях науки;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развитие познавательных интересов учащихся.</w:t>
      </w:r>
    </w:p>
    <w:p w:rsidR="00CF1BDC" w:rsidRPr="00E955E1" w:rsidRDefault="00CF1BDC" w:rsidP="00CF1BDC">
      <w:pPr>
        <w:numPr>
          <w:ilvl w:val="1"/>
          <w:numId w:val="1"/>
        </w:numPr>
        <w:jc w:val="both"/>
      </w:pPr>
      <w:r w:rsidRPr="00E955E1">
        <w:t>Задачи предметных олимпиад: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создание условий для реализации способностей, склонностей, интересов учащихся;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развитие познавательной активности учащихся;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предоставление возможностей всем желающим учащимся проверить свои знания в определенной научной области в условиях соревнования;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привлечение учащихся к научно – исследовательской работе;</w:t>
      </w:r>
    </w:p>
    <w:p w:rsidR="00CF1BDC" w:rsidRPr="00E955E1" w:rsidRDefault="00CF1BDC" w:rsidP="00CF1BDC">
      <w:pPr>
        <w:numPr>
          <w:ilvl w:val="0"/>
          <w:numId w:val="2"/>
        </w:numPr>
        <w:jc w:val="both"/>
      </w:pPr>
      <w:r w:rsidRPr="00E955E1">
        <w:t>выявление наиболее способных учащихся для участия в районных предметных олимпиадах.</w:t>
      </w:r>
    </w:p>
    <w:p w:rsidR="00CF1BDC" w:rsidRPr="00E955E1" w:rsidRDefault="00CF1BDC" w:rsidP="00CF1BDC">
      <w:pPr>
        <w:numPr>
          <w:ilvl w:val="1"/>
          <w:numId w:val="1"/>
        </w:numPr>
        <w:jc w:val="both"/>
      </w:pPr>
      <w:r w:rsidRPr="00E955E1">
        <w:t>В школьном туре предметных олимпиад могут принимать участие все желающие учащиеся с 5 по 11 класс. Участниками других туров (муниципальной, зональной, региональной) становятся победители предыдущих туров.</w:t>
      </w:r>
    </w:p>
    <w:p w:rsidR="00CF1BDC" w:rsidRPr="00E955E1" w:rsidRDefault="00CF1BDC" w:rsidP="00CF1BDC">
      <w:pPr>
        <w:jc w:val="both"/>
      </w:pPr>
    </w:p>
    <w:p w:rsidR="00CF1BDC" w:rsidRPr="00A71782" w:rsidRDefault="00CF1BDC" w:rsidP="00CF1BDC">
      <w:pPr>
        <w:jc w:val="center"/>
        <w:rPr>
          <w:b/>
          <w:sz w:val="28"/>
          <w:u w:val="single"/>
        </w:rPr>
      </w:pPr>
      <w:r w:rsidRPr="00A71782">
        <w:rPr>
          <w:b/>
          <w:sz w:val="28"/>
          <w:u w:val="single"/>
        </w:rPr>
        <w:t>2. Порядок организации и проведения.</w:t>
      </w:r>
    </w:p>
    <w:p w:rsidR="00CF1BDC" w:rsidRPr="00A71782" w:rsidRDefault="00CF1BDC" w:rsidP="00CF1BDC">
      <w:pPr>
        <w:jc w:val="center"/>
        <w:rPr>
          <w:b/>
          <w:sz w:val="28"/>
          <w:u w:val="single"/>
        </w:rPr>
      </w:pPr>
    </w:p>
    <w:p w:rsidR="00CF1BDC" w:rsidRPr="00E955E1" w:rsidRDefault="00CF1BDC" w:rsidP="00CF1BDC">
      <w:pPr>
        <w:pStyle w:val="a6"/>
        <w:tabs>
          <w:tab w:val="left" w:pos="567"/>
        </w:tabs>
        <w:ind w:left="426" w:hanging="426"/>
      </w:pPr>
      <w:r w:rsidRPr="00E955E1">
        <w:t>2.1</w:t>
      </w:r>
      <w:r>
        <w:t xml:space="preserve">. </w:t>
      </w:r>
      <w:r w:rsidRPr="00E955E1">
        <w:t xml:space="preserve"> Для организации и проведения школьных предметных олимпиад создаётся оргкомитет во главе с  директор</w:t>
      </w:r>
      <w:r>
        <w:t>ом школы,  состав которого входя</w:t>
      </w:r>
      <w:r w:rsidRPr="00E955E1">
        <w:t xml:space="preserve">т заместитель директора, </w:t>
      </w:r>
      <w:r>
        <w:t xml:space="preserve"> и члены методического совета школы</w:t>
      </w:r>
      <w:r w:rsidRPr="00E955E1">
        <w:t>.</w:t>
      </w:r>
    </w:p>
    <w:p w:rsidR="00CF1BDC" w:rsidRPr="00E955E1" w:rsidRDefault="00CF1BDC" w:rsidP="00CF1BDC">
      <w:pPr>
        <w:pStyle w:val="a6"/>
        <w:tabs>
          <w:tab w:val="left" w:pos="567"/>
        </w:tabs>
        <w:ind w:left="426" w:hanging="426"/>
      </w:pPr>
      <w:r w:rsidRPr="00E955E1">
        <w:t>2.2</w:t>
      </w:r>
      <w:r>
        <w:t xml:space="preserve">. </w:t>
      </w:r>
      <w:r w:rsidRPr="00E955E1">
        <w:t xml:space="preserve"> Деятельность оргкомитета регламентируется данным Положением.</w:t>
      </w:r>
    </w:p>
    <w:p w:rsidR="00CF1BDC" w:rsidRPr="00E955E1" w:rsidRDefault="00CF1BDC" w:rsidP="00CF1BDC">
      <w:pPr>
        <w:pStyle w:val="a6"/>
        <w:tabs>
          <w:tab w:val="left" w:pos="567"/>
        </w:tabs>
        <w:ind w:left="426" w:hanging="426"/>
      </w:pPr>
      <w:r w:rsidRPr="00E955E1">
        <w:t>2.3</w:t>
      </w:r>
      <w:r>
        <w:t xml:space="preserve">. </w:t>
      </w:r>
      <w:r w:rsidRPr="00E955E1">
        <w:t xml:space="preserve"> Школьные ол</w:t>
      </w:r>
      <w:r>
        <w:t>импиады проводятся по следующим</w:t>
      </w:r>
      <w:r w:rsidRPr="00E955E1">
        <w:t xml:space="preserve"> предметам: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русский язык;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литература;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математика;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физика;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химия;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lastRenderedPageBreak/>
        <w:t>биология;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иностранный язык;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 xml:space="preserve">история 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география;</w:t>
      </w:r>
    </w:p>
    <w:p w:rsidR="00CF1BDC" w:rsidRPr="00E955E1" w:rsidRDefault="00CF1BDC" w:rsidP="00CF1BDC">
      <w:pPr>
        <w:pStyle w:val="a6"/>
        <w:numPr>
          <w:ilvl w:val="0"/>
          <w:numId w:val="2"/>
        </w:numPr>
        <w:spacing w:after="0"/>
        <w:jc w:val="both"/>
      </w:pPr>
      <w:r w:rsidRPr="00E955E1">
        <w:t>ОБЖ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          -    обществознание;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             - технологии;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              -информатика.</w:t>
      </w:r>
    </w:p>
    <w:p w:rsidR="00CF1BDC" w:rsidRPr="00E955E1" w:rsidRDefault="00CF1BDC" w:rsidP="00CF1BDC">
      <w:pPr>
        <w:pStyle w:val="a6"/>
        <w:ind w:left="615"/>
      </w:pPr>
    </w:p>
    <w:p w:rsidR="00CF1BDC" w:rsidRPr="00E955E1" w:rsidRDefault="00CF1BDC" w:rsidP="00CF1BDC">
      <w:pPr>
        <w:pStyle w:val="a6"/>
        <w:ind w:left="567" w:hanging="567"/>
      </w:pPr>
      <w:r w:rsidRPr="00E955E1">
        <w:t>2.4</w:t>
      </w:r>
      <w:r>
        <w:t xml:space="preserve">. </w:t>
      </w:r>
      <w:r w:rsidRPr="00E955E1">
        <w:t xml:space="preserve">  Школьные предметные олимпиады проводятся в ноябре </w:t>
      </w:r>
      <w:proofErr w:type="gramStart"/>
      <w:r w:rsidRPr="00E955E1">
        <w:t>-д</w:t>
      </w:r>
      <w:proofErr w:type="gramEnd"/>
      <w:r w:rsidRPr="00E955E1">
        <w:t>екабре.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2.5</w:t>
      </w:r>
      <w:r>
        <w:t xml:space="preserve">. </w:t>
      </w:r>
      <w:r w:rsidRPr="00E955E1">
        <w:t xml:space="preserve"> Содержание заданий и форма проведения олимпиад разрабатываю</w:t>
      </w:r>
      <w:r>
        <w:t>тся на заседании методического совета школы</w:t>
      </w:r>
      <w:r w:rsidRPr="00E955E1">
        <w:t>,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2.6</w:t>
      </w:r>
      <w:r>
        <w:t xml:space="preserve">. </w:t>
      </w:r>
      <w:r w:rsidRPr="00E955E1">
        <w:t xml:space="preserve"> </w:t>
      </w:r>
      <w:r>
        <w:t xml:space="preserve"> </w:t>
      </w:r>
      <w:r w:rsidRPr="00E955E1">
        <w:t>Со сроками и порядком проведения любой школьной олимпиады учащиеся должны быть ознакомлены не менее чем за 7 дней до ее проведения.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2.7</w:t>
      </w:r>
      <w:r>
        <w:t xml:space="preserve">. </w:t>
      </w:r>
      <w:r w:rsidRPr="00E955E1">
        <w:t xml:space="preserve"> Предметные олимпиады проводятся в учебные дни по согласованию с администрацией школы.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2.8</w:t>
      </w:r>
      <w:r>
        <w:t xml:space="preserve">. </w:t>
      </w:r>
      <w:r w:rsidRPr="00E955E1">
        <w:t xml:space="preserve"> Время на выполнение заданий школьного тура олимпиад определяется   на заседании Методического совета школы.      </w:t>
      </w:r>
    </w:p>
    <w:p w:rsidR="00CF1BDC" w:rsidRPr="00E955E1" w:rsidRDefault="00CF1BDC" w:rsidP="00CF1BDC">
      <w:pPr>
        <w:pStyle w:val="a6"/>
        <w:ind w:left="567" w:hanging="567"/>
      </w:pPr>
      <w:r w:rsidRPr="00E955E1">
        <w:t xml:space="preserve">. 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2.9</w:t>
      </w:r>
      <w:r>
        <w:t xml:space="preserve">. </w:t>
      </w:r>
      <w:r w:rsidRPr="00E955E1">
        <w:t xml:space="preserve"> Для проверки олимпиадных работ создаются методические комиссии по каждому предмету, в которые включаются учителя – предметники</w:t>
      </w:r>
      <w:r>
        <w:t xml:space="preserve"> и администрация школы.</w:t>
      </w:r>
      <w:r w:rsidRPr="00E955E1">
        <w:t>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2.10</w:t>
      </w:r>
      <w:r>
        <w:t xml:space="preserve">. </w:t>
      </w:r>
      <w:r w:rsidRPr="00E955E1">
        <w:t xml:space="preserve"> Критерии оценки заданий определяются членами жюри.</w:t>
      </w:r>
    </w:p>
    <w:p w:rsidR="00CF1BDC" w:rsidRPr="00E955E1" w:rsidRDefault="00CF1BDC" w:rsidP="00CF1BDC">
      <w:pPr>
        <w:pStyle w:val="a6"/>
        <w:ind w:left="567" w:hanging="567"/>
      </w:pPr>
      <w:r w:rsidRPr="00E955E1">
        <w:t xml:space="preserve">        Каждое задание оценивается отдельно.</w:t>
      </w:r>
    </w:p>
    <w:p w:rsidR="00CF1BDC" w:rsidRPr="00E955E1" w:rsidRDefault="00CF1BDC" w:rsidP="00CF1BDC">
      <w:pPr>
        <w:pStyle w:val="a6"/>
        <w:ind w:left="567" w:hanging="567"/>
      </w:pPr>
      <w:r w:rsidRPr="00E955E1">
        <w:t xml:space="preserve">2.11 </w:t>
      </w:r>
      <w:r>
        <w:t xml:space="preserve">. </w:t>
      </w:r>
      <w:r w:rsidRPr="00E955E1">
        <w:t xml:space="preserve">Результаты </w:t>
      </w:r>
      <w:r>
        <w:t xml:space="preserve"> школьной олимпиады по каждому предмету </w:t>
      </w:r>
      <w:r w:rsidRPr="00E955E1">
        <w:t>объявляются всем участникам олимпиады не позднее чем через 3 дня после ее проведения.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2.12</w:t>
      </w:r>
      <w:r>
        <w:t xml:space="preserve">. </w:t>
      </w:r>
      <w:r w:rsidRPr="00E955E1">
        <w:t xml:space="preserve"> Каждый участник школьного тура предметной олимпиады может ознакомиться со своей работой после объявления результатов и получить все необходимые пояснения от учителя – предметника.</w:t>
      </w:r>
    </w:p>
    <w:p w:rsidR="00CF1BDC" w:rsidRPr="00E955E1" w:rsidRDefault="00CF1BDC" w:rsidP="00CF1BDC">
      <w:pPr>
        <w:pStyle w:val="a6"/>
        <w:ind w:left="567" w:hanging="567"/>
      </w:pPr>
      <w:r w:rsidRPr="00E955E1">
        <w:t>2.13</w:t>
      </w:r>
      <w:r>
        <w:t xml:space="preserve">. </w:t>
      </w:r>
      <w:r w:rsidRPr="00E955E1">
        <w:t xml:space="preserve"> Информация о призерах школьного тура предметных олимпиад доводится до всего коллектива школы на  совещаниях педагогического коллектива, а до учащихся - на школьных линейках, проводимых еженедельно.</w:t>
      </w:r>
    </w:p>
    <w:p w:rsidR="00CF1BDC" w:rsidRPr="00E955E1" w:rsidRDefault="00CF1BDC" w:rsidP="00CF1BDC">
      <w:pPr>
        <w:pStyle w:val="a6"/>
        <w:ind w:left="567" w:hanging="567"/>
      </w:pPr>
    </w:p>
    <w:p w:rsidR="00CF1BDC" w:rsidRPr="00217A35" w:rsidRDefault="00CF1BDC" w:rsidP="00CF1BDC">
      <w:pPr>
        <w:pStyle w:val="a6"/>
        <w:rPr>
          <w:b/>
          <w:sz w:val="28"/>
          <w:u w:val="single"/>
        </w:rPr>
      </w:pPr>
      <w:r w:rsidRPr="00217A35">
        <w:rPr>
          <w:b/>
          <w:sz w:val="28"/>
        </w:rPr>
        <w:t xml:space="preserve">                              </w:t>
      </w:r>
      <w:r w:rsidRPr="00217A35">
        <w:rPr>
          <w:b/>
          <w:sz w:val="28"/>
          <w:u w:val="single"/>
        </w:rPr>
        <w:t>3. Награждение призеров.</w:t>
      </w:r>
    </w:p>
    <w:p w:rsidR="00CF1BDC" w:rsidRPr="00217A35" w:rsidRDefault="00CF1BDC" w:rsidP="00CF1BDC">
      <w:pPr>
        <w:pStyle w:val="a6"/>
        <w:ind w:left="567" w:hanging="567"/>
        <w:jc w:val="center"/>
        <w:rPr>
          <w:b/>
          <w:sz w:val="28"/>
        </w:rPr>
      </w:pPr>
    </w:p>
    <w:p w:rsidR="00CF1BDC" w:rsidRPr="00E955E1" w:rsidRDefault="00CF1BDC" w:rsidP="00CF1BDC">
      <w:pPr>
        <w:pStyle w:val="a6"/>
        <w:ind w:left="567" w:hanging="567"/>
      </w:pPr>
      <w:r w:rsidRPr="00E955E1">
        <w:t>3.1</w:t>
      </w:r>
      <w:r>
        <w:t xml:space="preserve">. </w:t>
      </w:r>
      <w:r w:rsidRPr="00E955E1">
        <w:t>Жюри каждой предметной олимпиады выявляет призеров.</w:t>
      </w:r>
    </w:p>
    <w:p w:rsidR="00CF1BDC" w:rsidRPr="00E955E1" w:rsidRDefault="00CF1BDC" w:rsidP="00CF1BDC">
      <w:pPr>
        <w:pStyle w:val="a6"/>
        <w:ind w:left="567" w:hanging="567"/>
      </w:pPr>
      <w:r w:rsidRPr="00E955E1">
        <w:t>3.2</w:t>
      </w:r>
      <w:r>
        <w:t xml:space="preserve">. </w:t>
      </w:r>
      <w:r w:rsidRPr="00E955E1">
        <w:t xml:space="preserve"> Призерами считаются учащиеся, занявшие 1, 2, 3 места.</w:t>
      </w:r>
    </w:p>
    <w:p w:rsidR="00CF1BDC" w:rsidRPr="00E955E1" w:rsidRDefault="00CF1BDC" w:rsidP="00CF1BDC">
      <w:pPr>
        <w:pStyle w:val="a6"/>
        <w:ind w:left="567" w:hanging="567"/>
      </w:pPr>
      <w:r w:rsidRPr="00E955E1">
        <w:t>3.3</w:t>
      </w:r>
      <w:r>
        <w:t xml:space="preserve">. </w:t>
      </w:r>
      <w:r w:rsidRPr="00E955E1">
        <w:t xml:space="preserve"> Призеры школьного тура предметных олимпиад награждаются грамотами и представляются </w:t>
      </w:r>
      <w:proofErr w:type="gramStart"/>
      <w:r w:rsidRPr="00E955E1">
        <w:t>к участию в следующем туре в соответствии с Положением о районной предметной олимпиаде</w:t>
      </w:r>
      <w:proofErr w:type="gramEnd"/>
      <w:r w:rsidRPr="00E955E1">
        <w:t>.</w:t>
      </w:r>
    </w:p>
    <w:p w:rsidR="00CF1BDC" w:rsidRPr="00E955E1" w:rsidRDefault="00CF1BDC" w:rsidP="00CF1BDC">
      <w:pPr>
        <w:pStyle w:val="a6"/>
        <w:ind w:left="567" w:hanging="567"/>
      </w:pPr>
      <w:r w:rsidRPr="00E955E1">
        <w:t>3.4</w:t>
      </w:r>
      <w:r>
        <w:t xml:space="preserve">.  По завершению олимпиад </w:t>
      </w:r>
      <w:r w:rsidRPr="00E955E1">
        <w:t>подводятся итоги участия учащихся школы во всех турах предметных олимпиад. Учащиеся, показавшие наиболее высокие результаты, награждаются грамотами.</w:t>
      </w:r>
    </w:p>
    <w:p w:rsidR="00CF1BDC" w:rsidRPr="00E955E1" w:rsidRDefault="00CF1BDC" w:rsidP="00CF1BDC">
      <w:pPr>
        <w:pStyle w:val="a6"/>
      </w:pPr>
    </w:p>
    <w:p w:rsidR="00CF1BDC" w:rsidRPr="00E955E1" w:rsidRDefault="00CF1BDC" w:rsidP="00CF1BDC">
      <w:pPr>
        <w:pStyle w:val="a6"/>
        <w:ind w:left="567" w:hanging="567"/>
      </w:pPr>
    </w:p>
    <w:tbl>
      <w:tblPr>
        <w:tblStyle w:val="a4"/>
        <w:tblW w:w="104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CF1BDC" w:rsidRPr="00E955E1" w:rsidTr="00B5457E">
        <w:trPr>
          <w:trHeight w:val="207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</w:tc>
      </w:tr>
      <w:tr w:rsidR="00CF1BDC" w:rsidRPr="00E955E1" w:rsidTr="00B5457E">
        <w:trPr>
          <w:trHeight w:val="1322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на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седании педагогического совета МБ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proofErr w:type="spellStart"/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Ильменской</w:t>
            </w:r>
            <w:proofErr w:type="spellEnd"/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СОШ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от «28» августа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школа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от «01» сентября   2015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107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__________Е.В.Чекунова</w:t>
            </w:r>
            <w:proofErr w:type="spellEnd"/>
          </w:p>
        </w:tc>
      </w:tr>
    </w:tbl>
    <w:p w:rsidR="00CF1BDC" w:rsidRPr="00E955E1" w:rsidRDefault="00CF1BDC" w:rsidP="00CF1BDC">
      <w:pPr>
        <w:pStyle w:val="a6"/>
        <w:ind w:left="567" w:hanging="567"/>
      </w:pPr>
    </w:p>
    <w:p w:rsidR="00CF1BDC" w:rsidRPr="00217A35" w:rsidRDefault="00CF1BDC" w:rsidP="00CF1BDC">
      <w:pPr>
        <w:shd w:val="clear" w:color="auto" w:fill="FFFFFF"/>
        <w:spacing w:line="348" w:lineRule="atLeast"/>
        <w:jc w:val="center"/>
        <w:textAlignment w:val="baseline"/>
        <w:rPr>
          <w:sz w:val="44"/>
        </w:rPr>
      </w:pPr>
      <w:r w:rsidRPr="00217A35">
        <w:rPr>
          <w:b/>
          <w:bCs/>
          <w:sz w:val="44"/>
          <w:bdr w:val="none" w:sz="0" w:space="0" w:color="auto" w:frame="1"/>
        </w:rPr>
        <w:t>Положение</w:t>
      </w:r>
    </w:p>
    <w:p w:rsidR="00CF1BDC" w:rsidRPr="00217A35" w:rsidRDefault="00CF1BDC" w:rsidP="00CF1BDC">
      <w:pPr>
        <w:shd w:val="clear" w:color="auto" w:fill="FFFFFF"/>
        <w:spacing w:line="348" w:lineRule="atLeast"/>
        <w:jc w:val="center"/>
        <w:textAlignment w:val="baseline"/>
        <w:rPr>
          <w:sz w:val="32"/>
          <w:szCs w:val="32"/>
          <w:u w:val="single"/>
        </w:rPr>
      </w:pPr>
      <w:r w:rsidRPr="00E955E1">
        <w:rPr>
          <w:b/>
          <w:bCs/>
          <w:bdr w:val="none" w:sz="0" w:space="0" w:color="auto" w:frame="1"/>
        </w:rPr>
        <w:t> </w:t>
      </w:r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>о школьных предметных неделях</w:t>
      </w:r>
    </w:p>
    <w:p w:rsidR="00CF1BDC" w:rsidRPr="00217A35" w:rsidRDefault="00CF1BDC" w:rsidP="00CF1BDC">
      <w:pPr>
        <w:shd w:val="clear" w:color="auto" w:fill="FFFFFF"/>
        <w:spacing w:line="348" w:lineRule="atLeast"/>
        <w:jc w:val="center"/>
        <w:textAlignment w:val="baseline"/>
        <w:rPr>
          <w:sz w:val="32"/>
          <w:szCs w:val="32"/>
          <w:u w:val="single"/>
        </w:rPr>
      </w:pPr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> муниципального</w:t>
      </w:r>
      <w:r>
        <w:rPr>
          <w:b/>
          <w:bCs/>
          <w:sz w:val="32"/>
          <w:szCs w:val="32"/>
          <w:u w:val="single"/>
          <w:bdr w:val="none" w:sz="0" w:space="0" w:color="auto" w:frame="1"/>
        </w:rPr>
        <w:t xml:space="preserve"> казён</w:t>
      </w:r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ного </w:t>
      </w:r>
      <w:r>
        <w:rPr>
          <w:b/>
          <w:bCs/>
          <w:sz w:val="32"/>
          <w:szCs w:val="32"/>
          <w:u w:val="single"/>
          <w:bdr w:val="none" w:sz="0" w:space="0" w:color="auto" w:frame="1"/>
        </w:rPr>
        <w:t>обще</w:t>
      </w:r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образовательного учреждения </w:t>
      </w:r>
      <w:r>
        <w:rPr>
          <w:b/>
          <w:bCs/>
          <w:sz w:val="32"/>
          <w:szCs w:val="32"/>
          <w:u w:val="single"/>
          <w:bdr w:val="none" w:sz="0" w:space="0" w:color="auto" w:frame="1"/>
        </w:rPr>
        <w:t>«Ильменская средняя общеобразовательная школа»</w:t>
      </w:r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                  </w:t>
      </w:r>
      <w:proofErr w:type="spellStart"/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>Руднянского</w:t>
      </w:r>
      <w:proofErr w:type="spellEnd"/>
      <w:r w:rsidRPr="00217A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 муниципального района Волгоградской области</w:t>
      </w:r>
    </w:p>
    <w:p w:rsidR="00CF1BDC" w:rsidRPr="00E955E1" w:rsidRDefault="00CF1BDC" w:rsidP="00CF1BDC">
      <w:pPr>
        <w:shd w:val="clear" w:color="auto" w:fill="FFFFFF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Default="00CF1BDC" w:rsidP="00CF1BDC">
      <w:pPr>
        <w:shd w:val="clear" w:color="auto" w:fill="FFFFFF"/>
        <w:jc w:val="center"/>
        <w:textAlignment w:val="baseline"/>
        <w:rPr>
          <w:b/>
          <w:bCs/>
          <w:sz w:val="28"/>
          <w:u w:val="single"/>
          <w:bdr w:val="none" w:sz="0" w:space="0" w:color="auto" w:frame="1"/>
        </w:rPr>
      </w:pPr>
      <w:r w:rsidRPr="00AE22D3">
        <w:rPr>
          <w:b/>
          <w:bCs/>
          <w:sz w:val="28"/>
          <w:u w:val="single"/>
          <w:bdr w:val="none" w:sz="0" w:space="0" w:color="auto" w:frame="1"/>
        </w:rPr>
        <w:t>1. Общие положения</w:t>
      </w:r>
      <w:r>
        <w:rPr>
          <w:b/>
          <w:bCs/>
          <w:sz w:val="28"/>
          <w:u w:val="single"/>
          <w:bdr w:val="none" w:sz="0" w:space="0" w:color="auto" w:frame="1"/>
        </w:rPr>
        <w:t>.</w:t>
      </w:r>
    </w:p>
    <w:p w:rsidR="00CF1BDC" w:rsidRPr="00AE22D3" w:rsidRDefault="00CF1BDC" w:rsidP="00CF1BDC">
      <w:pPr>
        <w:shd w:val="clear" w:color="auto" w:fill="FFFFFF"/>
        <w:jc w:val="center"/>
        <w:textAlignment w:val="baseline"/>
        <w:rPr>
          <w:sz w:val="28"/>
          <w:u w:val="single"/>
        </w:rPr>
      </w:pP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1.1. Школьные предметные недели проводятся ежегодно методическими объединениями целью повышения профессиональной компетенции учителей в рамках плана методической работы, а также для развития познавательной и творческой активности обучающихся.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1.2.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Задачи предметной недели: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вовлечение обучающихся в самостоятельную творческую деятельность, повышение их интереса к изучаемым дисциплинам;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 xml:space="preserve">выявление </w:t>
      </w:r>
      <w:proofErr w:type="gramStart"/>
      <w:r w:rsidRPr="00E955E1">
        <w:rPr>
          <w:bdr w:val="none" w:sz="0" w:space="0" w:color="auto" w:frame="1"/>
        </w:rPr>
        <w:t>обучающихся</w:t>
      </w:r>
      <w:proofErr w:type="gramEnd"/>
      <w:r w:rsidRPr="00E955E1">
        <w:rPr>
          <w:bdr w:val="none" w:sz="0" w:space="0" w:color="auto" w:frame="1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AE22D3" w:rsidRDefault="00CF1BDC" w:rsidP="00CF1BDC">
      <w:pPr>
        <w:shd w:val="clear" w:color="auto" w:fill="FFFFFF"/>
        <w:jc w:val="center"/>
        <w:textAlignment w:val="baseline"/>
        <w:rPr>
          <w:sz w:val="28"/>
          <w:u w:val="single"/>
        </w:rPr>
      </w:pPr>
      <w:r w:rsidRPr="00AE22D3">
        <w:rPr>
          <w:b/>
          <w:bCs/>
          <w:sz w:val="28"/>
          <w:u w:val="single"/>
          <w:bdr w:val="none" w:sz="0" w:space="0" w:color="auto" w:frame="1"/>
        </w:rPr>
        <w:t>2. Организация и порядок проведения предметной недели.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2.1.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Предметная неделя проводится в соответствии с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планом работы школы.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2.2. План подготовки и проведения предметной недели утверждается директором школы не позднее, чем за две недели до её проведения.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2.3.Организатором предметной недели является</w:t>
      </w:r>
      <w:r>
        <w:rPr>
          <w:bdr w:val="none" w:sz="0" w:space="0" w:color="auto" w:frame="1"/>
        </w:rPr>
        <w:t xml:space="preserve"> Методический совет школы</w:t>
      </w:r>
      <w:r w:rsidRPr="00E955E1">
        <w:rPr>
          <w:bdr w:val="none" w:sz="0" w:space="0" w:color="auto" w:frame="1"/>
        </w:rPr>
        <w:t>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2.4. Участниками предметной недели являются: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все учителя, преподающие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предмет или группу дисциплин образовательной области, по которым проводится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предметная неделя;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ученики школы, изучающие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предмет или образовательную область, по которым проводится предметная неделя.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2.5. В рамках предметной недели могут проводиться: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предметные олимпиады;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lastRenderedPageBreak/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нетрадиционные уроки по предмету;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внеклассные мероприятия на параллели учебных классов и между параллелями;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общешкольные мероприятия.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2.6. Проведение предметной недели должно сопровождаться разнообразной наглядной информацией.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2.7. По итогам предметной недели наиболее активные её участники (как учителя, так и учащиеся) награждаются памятными призами или грамотами.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 xml:space="preserve">2.8. По окончании предметной недели на заседании методического </w:t>
      </w:r>
      <w:r>
        <w:rPr>
          <w:bdr w:val="none" w:sz="0" w:space="0" w:color="auto" w:frame="1"/>
        </w:rPr>
        <w:t xml:space="preserve">совета </w:t>
      </w:r>
      <w:r w:rsidRPr="00E955E1">
        <w:rPr>
          <w:bdr w:val="none" w:sz="0" w:space="0" w:color="auto" w:frame="1"/>
        </w:rPr>
        <w:t>проводится анализ мероприятий, организованных в ходе недели.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 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2.9. По итогам предметной недели заместителю директора по учебно-воспитательной работе, который курирует ёе проведение, сдаются следующие документы: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план предметной недели;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тексты заданий для проведения предметных олимпиад и протоколы с их результатами;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планы или сценарии открытых мероприятий;</w:t>
      </w:r>
    </w:p>
    <w:p w:rsidR="00CF1BDC" w:rsidRPr="00E955E1" w:rsidRDefault="00CF1BDC" w:rsidP="00CF1BDC">
      <w:pPr>
        <w:shd w:val="clear" w:color="auto" w:fill="FFFFFF"/>
        <w:jc w:val="both"/>
        <w:textAlignment w:val="baseline"/>
      </w:pPr>
      <w:r w:rsidRPr="00E955E1">
        <w:rPr>
          <w:bdr w:val="none" w:sz="0" w:space="0" w:color="auto" w:frame="1"/>
        </w:rPr>
        <w:t>-</w:t>
      </w:r>
      <w:r w:rsidRPr="00E955E1">
        <w:rPr>
          <w:rStyle w:val="apple-converted-space"/>
          <w:bdr w:val="none" w:sz="0" w:space="0" w:color="auto" w:frame="1"/>
        </w:rPr>
        <w:t> </w:t>
      </w:r>
      <w:r w:rsidRPr="00E955E1">
        <w:rPr>
          <w:bdr w:val="none" w:sz="0" w:space="0" w:color="auto" w:frame="1"/>
        </w:rPr>
        <w:t>анализ итогов предметной недели.</w:t>
      </w: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</w:pPr>
    </w:p>
    <w:p w:rsidR="00CF1BDC" w:rsidRDefault="00CF1BDC" w:rsidP="00CF1BDC">
      <w:pPr>
        <w:pStyle w:val="a6"/>
        <w:ind w:left="567" w:hanging="567"/>
      </w:pPr>
    </w:p>
    <w:tbl>
      <w:tblPr>
        <w:tblStyle w:val="a4"/>
        <w:tblW w:w="104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CF1BDC" w:rsidRPr="00E955E1" w:rsidTr="00B5457E">
        <w:trPr>
          <w:trHeight w:val="207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</w:tc>
      </w:tr>
      <w:tr w:rsidR="00CF1BDC" w:rsidRPr="00E955E1" w:rsidTr="00B5457E">
        <w:trPr>
          <w:trHeight w:val="1322"/>
        </w:trPr>
        <w:tc>
          <w:tcPr>
            <w:tcW w:w="4677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на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седании педагогического совета МК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«Ильменская СОШ»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от «28» августа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школа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от «01» сентября   2015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108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955E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F1BDC" w:rsidRPr="00E955E1" w:rsidRDefault="00CF1BDC" w:rsidP="00B545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__________Е.В.Чекунова</w:t>
            </w:r>
            <w:proofErr w:type="spellEnd"/>
          </w:p>
        </w:tc>
      </w:tr>
    </w:tbl>
    <w:p w:rsidR="00CF1BDC" w:rsidRDefault="00CF1BDC" w:rsidP="00CF1BDC">
      <w:pPr>
        <w:pStyle w:val="a6"/>
        <w:ind w:left="567" w:hanging="567"/>
      </w:pPr>
    </w:p>
    <w:p w:rsidR="00CF1BDC" w:rsidRPr="00E955E1" w:rsidRDefault="00CF1BDC" w:rsidP="00CF1BDC">
      <w:pPr>
        <w:pStyle w:val="a6"/>
        <w:ind w:left="567" w:hanging="567"/>
      </w:pPr>
    </w:p>
    <w:p w:rsidR="00CF1BDC" w:rsidRPr="00AE22D3" w:rsidRDefault="00CF1BDC" w:rsidP="00CF1BDC">
      <w:pPr>
        <w:shd w:val="clear" w:color="auto" w:fill="FFFFFF"/>
        <w:jc w:val="center"/>
        <w:outlineLvl w:val="4"/>
        <w:rPr>
          <w:b/>
          <w:bCs/>
          <w:sz w:val="36"/>
          <w:u w:val="single"/>
        </w:rPr>
      </w:pPr>
      <w:r w:rsidRPr="00AE22D3">
        <w:rPr>
          <w:b/>
          <w:bCs/>
          <w:sz w:val="44"/>
        </w:rPr>
        <w:t xml:space="preserve">Положение об аттестации                                                                                  </w:t>
      </w:r>
      <w:r w:rsidRPr="00AE22D3">
        <w:rPr>
          <w:b/>
          <w:bCs/>
          <w:sz w:val="36"/>
          <w:u w:val="single"/>
        </w:rPr>
        <w:t xml:space="preserve">с целью </w:t>
      </w:r>
      <w:proofErr w:type="gramStart"/>
      <w:r w:rsidRPr="00AE22D3">
        <w:rPr>
          <w:b/>
          <w:bCs/>
          <w:sz w:val="36"/>
          <w:u w:val="single"/>
        </w:rPr>
        <w:t>подтверждения соответствия занимаемой должности педагогических работников</w:t>
      </w:r>
      <w:r>
        <w:rPr>
          <w:b/>
          <w:bCs/>
          <w:sz w:val="36"/>
          <w:u w:val="single"/>
        </w:rPr>
        <w:t xml:space="preserve"> муниципального казён</w:t>
      </w:r>
      <w:r w:rsidRPr="00AE22D3">
        <w:rPr>
          <w:b/>
          <w:bCs/>
          <w:sz w:val="36"/>
          <w:u w:val="single"/>
        </w:rPr>
        <w:t xml:space="preserve">ного </w:t>
      </w:r>
      <w:r>
        <w:rPr>
          <w:b/>
          <w:bCs/>
          <w:sz w:val="36"/>
          <w:u w:val="single"/>
        </w:rPr>
        <w:t>обще</w:t>
      </w:r>
      <w:r w:rsidRPr="00AE22D3">
        <w:rPr>
          <w:b/>
          <w:bCs/>
          <w:sz w:val="36"/>
          <w:u w:val="single"/>
        </w:rPr>
        <w:t>образовательного учреждения</w:t>
      </w:r>
      <w:proofErr w:type="gramEnd"/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«Ильменская средняя общеобразовательная школа»</w:t>
      </w:r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/>
          <w:bCs/>
          <w:sz w:val="36"/>
          <w:u w:val="single"/>
        </w:rPr>
      </w:pPr>
      <w:proofErr w:type="spellStart"/>
      <w:r w:rsidRPr="00AE22D3">
        <w:rPr>
          <w:b/>
          <w:bCs/>
          <w:sz w:val="36"/>
          <w:u w:val="single"/>
        </w:rPr>
        <w:t>Руднянского</w:t>
      </w:r>
      <w:proofErr w:type="spellEnd"/>
      <w:r w:rsidRPr="00AE22D3">
        <w:rPr>
          <w:b/>
          <w:bCs/>
          <w:sz w:val="36"/>
          <w:u w:val="single"/>
        </w:rPr>
        <w:t xml:space="preserve"> муниципального района Волгоградской области.</w:t>
      </w:r>
    </w:p>
    <w:p w:rsidR="00CF1BDC" w:rsidRPr="00E955E1" w:rsidRDefault="00CF1BDC" w:rsidP="00CF1BDC">
      <w:pPr>
        <w:shd w:val="clear" w:color="auto" w:fill="FFFFFF"/>
        <w:ind w:firstLine="709"/>
        <w:jc w:val="center"/>
        <w:outlineLvl w:val="4"/>
        <w:rPr>
          <w:b/>
          <w:bCs/>
        </w:rPr>
      </w:pPr>
    </w:p>
    <w:p w:rsidR="00CF1BDC" w:rsidRPr="00AE22D3" w:rsidRDefault="00CF1BDC" w:rsidP="00CF1BDC">
      <w:pPr>
        <w:numPr>
          <w:ilvl w:val="0"/>
          <w:numId w:val="3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u w:val="single"/>
        </w:rPr>
      </w:pPr>
      <w:r w:rsidRPr="00AE22D3">
        <w:rPr>
          <w:b/>
          <w:bCs/>
          <w:sz w:val="28"/>
          <w:u w:val="single"/>
        </w:rPr>
        <w:t>Общие положения</w:t>
      </w:r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Cs/>
          <w:sz w:val="28"/>
          <w:u w:val="single"/>
        </w:rPr>
      </w:pPr>
    </w:p>
    <w:p w:rsidR="00CF1BDC" w:rsidRPr="00E955E1" w:rsidRDefault="00CF1BDC" w:rsidP="00CF1BDC">
      <w:pPr>
        <w:shd w:val="clear" w:color="auto" w:fill="FFFFFF"/>
        <w:ind w:firstLine="709"/>
        <w:outlineLvl w:val="4"/>
        <w:rPr>
          <w:bCs/>
        </w:rPr>
      </w:pPr>
      <w:r w:rsidRPr="00E955E1">
        <w:t>1.1. Настоящее положение регламентирует порядок аттестации педагогических работников</w:t>
      </w:r>
      <w:r w:rsidRPr="00E955E1">
        <w:rPr>
          <w:b/>
          <w:bCs/>
        </w:rPr>
        <w:t xml:space="preserve"> </w:t>
      </w:r>
      <w:r>
        <w:rPr>
          <w:bCs/>
        </w:rPr>
        <w:t>муниципального казённого обще</w:t>
      </w:r>
      <w:r w:rsidRPr="00E955E1">
        <w:rPr>
          <w:bCs/>
        </w:rPr>
        <w:t xml:space="preserve">образовательного учреждения </w:t>
      </w:r>
      <w:r>
        <w:rPr>
          <w:bCs/>
        </w:rPr>
        <w:t>«Ильменская средняя общеобразовательная школа»</w:t>
      </w:r>
      <w:r w:rsidRPr="00E955E1">
        <w:rPr>
          <w:bCs/>
        </w:rPr>
        <w:t xml:space="preserve"> </w:t>
      </w:r>
    </w:p>
    <w:p w:rsidR="00CF1BDC" w:rsidRPr="00E955E1" w:rsidRDefault="00CF1BDC" w:rsidP="00CF1BDC">
      <w:pPr>
        <w:shd w:val="clear" w:color="auto" w:fill="FFFFFF"/>
        <w:outlineLvl w:val="4"/>
        <w:rPr>
          <w:bCs/>
        </w:rPr>
      </w:pPr>
      <w:proofErr w:type="spellStart"/>
      <w:r w:rsidRPr="00E955E1">
        <w:rPr>
          <w:bCs/>
        </w:rPr>
        <w:t>Руднянского</w:t>
      </w:r>
      <w:proofErr w:type="spellEnd"/>
      <w:r w:rsidRPr="00E955E1">
        <w:rPr>
          <w:bCs/>
        </w:rPr>
        <w:t xml:space="preserve"> муниципального района Волгоградской области </w:t>
      </w:r>
    </w:p>
    <w:p w:rsidR="00CF1BDC" w:rsidRPr="00E955E1" w:rsidRDefault="00CF1BDC" w:rsidP="00CF1BDC">
      <w:pPr>
        <w:autoSpaceDE w:val="0"/>
        <w:autoSpaceDN w:val="0"/>
        <w:adjustRightInd w:val="0"/>
        <w:jc w:val="both"/>
        <w:outlineLvl w:val="1"/>
      </w:pPr>
      <w:r w:rsidRPr="00E955E1">
        <w:t xml:space="preserve"> (далее – Положение, учреждение) с целью подтверждения соответствия занимаемой должности (далее – аттестация).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 xml:space="preserve">1.2. Нормативной основой для аттестации педагогических работников </w:t>
      </w:r>
      <w:proofErr w:type="spellStart"/>
      <w:r w:rsidRPr="00E955E1">
        <w:t>являются</w:t>
      </w:r>
      <w:proofErr w:type="gramStart"/>
      <w:r w:rsidRPr="00E955E1">
        <w:t>:Ф</w:t>
      </w:r>
      <w:proofErr w:type="gramEnd"/>
      <w:r w:rsidRPr="00E955E1">
        <w:t>едеральный</w:t>
      </w:r>
      <w:proofErr w:type="spellEnd"/>
      <w:r w:rsidRPr="00E955E1">
        <w:t xml:space="preserve"> закон от 29.12.2012 № 273-ФЗ «Об образовании в Российской Федерации», Порядок проведения аттестации педагогических работников (утвержден приказом министерства образования и науки Волгоградской области  «</w:t>
      </w:r>
      <w:r w:rsidRPr="00E955E1">
        <w:rPr>
          <w:u w:val="single"/>
        </w:rPr>
        <w:t>27.09.13.</w:t>
      </w:r>
      <w:r w:rsidRPr="00E955E1">
        <w:t xml:space="preserve"> № </w:t>
      </w:r>
      <w:r w:rsidRPr="00E955E1">
        <w:rPr>
          <w:u w:val="single"/>
        </w:rPr>
        <w:t xml:space="preserve">1161, </w:t>
      </w:r>
      <w:r w:rsidRPr="00E955E1">
        <w:t>настоящее Положение.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1.3. Аттестация проводится на основе оценки профессиональной деятельности педагогических работников. 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1.4. Аттестации в обязательном порядке подлежат педагогические работники учреждения,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 xml:space="preserve">1.5. Сроки проведения аттестации. 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1.5.1. Аттестация проводится один раз в пять лет.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 xml:space="preserve">1.5.2. </w:t>
      </w:r>
      <w:proofErr w:type="gramStart"/>
      <w:r w:rsidRPr="00E955E1"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E955E1">
        <w:t>межаттестационный</w:t>
      </w:r>
      <w:proofErr w:type="spellEnd"/>
      <w:r w:rsidRPr="00E955E1"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</w:t>
      </w:r>
      <w:r w:rsidRPr="00E955E1">
        <w:lastRenderedPageBreak/>
        <w:t>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CF1BDC" w:rsidRPr="00E955E1" w:rsidRDefault="00CF1BDC" w:rsidP="00CF1BDC">
      <w:pPr>
        <w:adjustRightInd w:val="0"/>
        <w:ind w:firstLine="709"/>
        <w:jc w:val="both"/>
        <w:outlineLvl w:val="1"/>
      </w:pPr>
      <w:r w:rsidRPr="00E955E1">
        <w:t>1.6. Основными задачами аттестации являются: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определение необходимости повышения квалификации педагогических работников;</w:t>
      </w:r>
    </w:p>
    <w:p w:rsidR="00CF1BDC" w:rsidRPr="00E955E1" w:rsidRDefault="00CF1BDC" w:rsidP="00CF1BDC">
      <w:pPr>
        <w:adjustRightInd w:val="0"/>
        <w:ind w:firstLine="709"/>
        <w:jc w:val="both"/>
        <w:outlineLvl w:val="1"/>
      </w:pPr>
      <w:r w:rsidRPr="00E955E1">
        <w:t>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1.8. Аттестации не подлежат следующие педагогические работники: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а) проработавшие в занимаемой должности менее двух лет в данной организации;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б) беременные женщины;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в) женщины, находящиеся в отпуске по беременности и родам;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E955E1">
        <w:t>г) находящиеся в отпуске по уходу за ребенком до достижения им возраста трех лет;</w:t>
      </w:r>
      <w:proofErr w:type="gramEnd"/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0"/>
        <w:rPr>
          <w:strike/>
        </w:rPr>
      </w:pPr>
      <w:proofErr w:type="spellStart"/>
      <w:proofErr w:type="gramStart"/>
      <w:r w:rsidRPr="00E955E1">
        <w:t>д</w:t>
      </w:r>
      <w:proofErr w:type="spellEnd"/>
      <w:r w:rsidRPr="00E955E1">
        <w:t>) отсутствовавшие на рабочем месте более четырех месяцев в связи с заболеванием.</w:t>
      </w:r>
      <w:proofErr w:type="gramEnd"/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Аттестация педагогических работников, предусмотренных подпунктами «</w:t>
      </w:r>
      <w:proofErr w:type="spellStart"/>
      <w:r w:rsidRPr="00E955E1">
        <w:t>д</w:t>
      </w:r>
      <w:proofErr w:type="spellEnd"/>
      <w:r w:rsidRPr="00E955E1">
        <w:t>» пункта 1.8 данного Положения, возможна не ранее чем через год после их выхода на работу.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</w:p>
    <w:p w:rsidR="00CF1BDC" w:rsidRPr="00AE22D3" w:rsidRDefault="00CF1BDC" w:rsidP="00CF1BDC">
      <w:pPr>
        <w:numPr>
          <w:ilvl w:val="0"/>
          <w:numId w:val="3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u w:val="single"/>
        </w:rPr>
      </w:pPr>
      <w:r w:rsidRPr="00AE22D3">
        <w:rPr>
          <w:b/>
          <w:bCs/>
          <w:sz w:val="28"/>
          <w:u w:val="single"/>
        </w:rPr>
        <w:t>Аттестационная комиссия</w:t>
      </w:r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Cs/>
          <w:sz w:val="28"/>
          <w:u w:val="single"/>
        </w:rPr>
      </w:pP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2.2. Формирование, структура и состав аттестационной комиссии.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2.2.1. Аттестационная комиссия создается распорядительным актом директора школы в составе председателя комиссии, заместителя председателя, секретаря и членов комиссии и формируется из числа работников учреждения, представителя выборного органа первичной профсоюзной организации представителей  Управляющего совета.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  <w:rPr>
          <w:strike/>
        </w:rPr>
      </w:pPr>
      <w:r w:rsidRPr="00E955E1">
        <w:t>2.2.2. Директор школы не может являться председателем аттестационной комиссии.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F1BDC" w:rsidRPr="00E955E1" w:rsidRDefault="00CF1BDC" w:rsidP="00CF1BDC">
      <w:pPr>
        <w:tabs>
          <w:tab w:val="left" w:pos="0"/>
        </w:tabs>
        <w:ind w:firstLine="709"/>
        <w:jc w:val="both"/>
      </w:pPr>
      <w:r w:rsidRPr="00E955E1">
        <w:t>2.2.4. Численный состав аттестационной комиссии – не менее 3 человек.</w:t>
      </w:r>
    </w:p>
    <w:p w:rsidR="00CF1BDC" w:rsidRPr="00E955E1" w:rsidRDefault="00CF1BDC" w:rsidP="00CF1BDC">
      <w:pPr>
        <w:tabs>
          <w:tab w:val="left" w:pos="0"/>
        </w:tabs>
        <w:ind w:firstLine="709"/>
        <w:jc w:val="both"/>
      </w:pPr>
      <w:r w:rsidRPr="00E955E1">
        <w:t>2.2.5. Персональный состав аттестационной комиссии утверждается приказом директора школы.</w:t>
      </w:r>
    </w:p>
    <w:p w:rsidR="00CF1BDC" w:rsidRPr="00E955E1" w:rsidRDefault="00CF1BDC" w:rsidP="00CF1BDC">
      <w:pPr>
        <w:tabs>
          <w:tab w:val="left" w:pos="0"/>
        </w:tabs>
        <w:ind w:firstLine="709"/>
        <w:jc w:val="both"/>
      </w:pPr>
      <w:r w:rsidRPr="00E955E1">
        <w:t>2.2.6. Срок действия аттестационной комиссии составляет 1 год.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2.2.7. Полномочия отдельных членов аттестационной комиссии могут быть досрочно прекращены приказом директора школы по следующим основаниям: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lastRenderedPageBreak/>
        <w:t>- невозможность выполнения обязанностей по состоянию здоровья;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увольнение члена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неисполнение или ненадлежащее исполнение обязанностей члена аттестационной комиссии.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2.3. Председатель аттестационной комиссии: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руководит деятельностью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проводит заседания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распределяет обязанности между членами аттестационной комиссии;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определяет по согласованию с членами комиссии порядок рассмотрения вопросов;</w:t>
      </w:r>
    </w:p>
    <w:p w:rsidR="00CF1BDC" w:rsidRPr="00E955E1" w:rsidRDefault="00CF1BDC" w:rsidP="00CF1BDC">
      <w:pPr>
        <w:tabs>
          <w:tab w:val="left" w:pos="900"/>
        </w:tabs>
        <w:ind w:firstLine="709"/>
        <w:jc w:val="both"/>
      </w:pPr>
      <w:r w:rsidRPr="00E955E1"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подписывает протоколы заседаний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контролирует хранение и учет документов по аттестации;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осуществляет другие полномочия.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2.5. Заместитель председателя аттестационной комиссии: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исполняет обязанности председателя в его отсутствие (отпуск, командировка и т.п.);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участвует в работе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 xml:space="preserve">- проводит консультации педагогических работников; </w:t>
      </w:r>
    </w:p>
    <w:p w:rsidR="00CF1BDC" w:rsidRPr="00E955E1" w:rsidRDefault="00CF1BDC" w:rsidP="00CF1BDC">
      <w:pPr>
        <w:tabs>
          <w:tab w:val="left" w:pos="900"/>
        </w:tabs>
        <w:ind w:firstLine="709"/>
        <w:jc w:val="both"/>
      </w:pPr>
      <w:r w:rsidRPr="00E955E1">
        <w:t>- рассматривает обращения и жалобы аттестуемых педагогических работников, связанные с вопросами их аттестации;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подписывает протоколы заседаний аттестационной комиссии;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осуществляет другие полномочия.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2.6. Секретарь аттестационной комиссии: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подчиняется непосредственно председателю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организует заседания аттестационной комиссии и сообщает членам комиссии о дате и повестке дня ее заседания;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 xml:space="preserve">- ведет и оформляет протоколы заседаний аттестационной комиссии; 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 xml:space="preserve">- обеспечивает оформление выписок из протокола заседания аттестационной комиссии; 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участвует в решении споров и конфликтных ситуаций, связанных с аттестацией педагогических работников;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обеспечивает хранение и учёт документов по аттестации педагогических работников;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подписывает протоколы заседаний аттестационной комиссии, выписки из протокола;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осуществляет другие полномочия.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2.7. Члены Аттестационной комиссии: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участвуют в работе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jc w:val="both"/>
      </w:pPr>
      <w:r w:rsidRPr="00E955E1">
        <w:t>- подписывают протоколы заседаний аттестационной комиссии.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2.8. Порядок работы аттестационной комиссии.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2.8.1. Заседания аттестационной комиссии проводятся в соответствии с графиком аттестации, утвержденным директором школы.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lastRenderedPageBreak/>
        <w:t>2.8.2. Заседание считается правомочным, если на нем присутствует не менее двух третей от общего числа членов комиссии.</w:t>
      </w:r>
    </w:p>
    <w:p w:rsidR="00CF1BDC" w:rsidRPr="00E955E1" w:rsidRDefault="00CF1BDC" w:rsidP="00CF1BDC">
      <w:pPr>
        <w:tabs>
          <w:tab w:val="left" w:pos="1134"/>
        </w:tabs>
        <w:ind w:firstLine="709"/>
        <w:contextualSpacing/>
      </w:pPr>
      <w:r w:rsidRPr="00E955E1">
        <w:t>2.9. К документации аттестационной комиссии относятся:</w:t>
      </w:r>
    </w:p>
    <w:p w:rsidR="00CF1BDC" w:rsidRPr="00E955E1" w:rsidRDefault="00CF1BDC" w:rsidP="00CF1BDC">
      <w:pPr>
        <w:tabs>
          <w:tab w:val="left" w:pos="1134"/>
        </w:tabs>
        <w:ind w:firstLine="709"/>
        <w:contextualSpacing/>
      </w:pPr>
      <w:r w:rsidRPr="00E955E1">
        <w:t xml:space="preserve">- приказ директора школы о составе, графике заседаний аттестационной комиссии; </w:t>
      </w:r>
    </w:p>
    <w:p w:rsidR="00CF1BDC" w:rsidRPr="00E955E1" w:rsidRDefault="00CF1BDC" w:rsidP="00CF1BDC">
      <w:pPr>
        <w:tabs>
          <w:tab w:val="left" w:pos="1134"/>
        </w:tabs>
        <w:ind w:firstLine="709"/>
        <w:contextualSpacing/>
      </w:pPr>
      <w:r w:rsidRPr="00E955E1">
        <w:t>- протоколы заседаний аттестационной комиссии;</w:t>
      </w:r>
    </w:p>
    <w:p w:rsidR="00CF1BDC" w:rsidRPr="00E955E1" w:rsidRDefault="00CF1BDC" w:rsidP="00CF1BDC">
      <w:pPr>
        <w:tabs>
          <w:tab w:val="left" w:pos="1134"/>
        </w:tabs>
        <w:ind w:firstLine="709"/>
        <w:contextualSpacing/>
      </w:pPr>
      <w:r w:rsidRPr="00E955E1"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F1BDC" w:rsidRPr="00E955E1" w:rsidRDefault="00CF1BDC" w:rsidP="00CF1BDC">
      <w:pPr>
        <w:tabs>
          <w:tab w:val="left" w:pos="2565"/>
        </w:tabs>
        <w:ind w:firstLine="709"/>
        <w:jc w:val="both"/>
      </w:pPr>
      <w:r w:rsidRPr="00E955E1">
        <w:t xml:space="preserve">- журналы регистрации документов: </w:t>
      </w:r>
    </w:p>
    <w:p w:rsidR="00CF1BDC" w:rsidRPr="00E955E1" w:rsidRDefault="00CF1BDC" w:rsidP="00CF1BDC">
      <w:pPr>
        <w:tabs>
          <w:tab w:val="left" w:pos="2565"/>
        </w:tabs>
        <w:ind w:firstLine="709"/>
        <w:jc w:val="both"/>
      </w:pPr>
      <w:r w:rsidRPr="00E955E1">
        <w:t xml:space="preserve">1) журнал регистрации представлений на аттестацию с целью подтверждения соответствия педагогического работника занимаемой должности; </w:t>
      </w:r>
    </w:p>
    <w:p w:rsidR="00CF1BDC" w:rsidRPr="00E955E1" w:rsidRDefault="00CF1BDC" w:rsidP="00CF1BDC">
      <w:pPr>
        <w:tabs>
          <w:tab w:val="left" w:pos="2565"/>
        </w:tabs>
        <w:ind w:firstLine="709"/>
        <w:jc w:val="both"/>
      </w:pPr>
      <w:r w:rsidRPr="00E955E1">
        <w:t>2) журнал регистрации письменных обращений педагогических работников.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</w:p>
    <w:p w:rsidR="00CF1BDC" w:rsidRPr="00AE22D3" w:rsidRDefault="00CF1BDC" w:rsidP="00CF1BDC">
      <w:pPr>
        <w:numPr>
          <w:ilvl w:val="0"/>
          <w:numId w:val="3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u w:val="single"/>
        </w:rPr>
      </w:pPr>
      <w:r w:rsidRPr="00AE22D3">
        <w:rPr>
          <w:b/>
          <w:bCs/>
          <w:sz w:val="28"/>
          <w:u w:val="single"/>
        </w:rPr>
        <w:t>Подготовка к аттестации</w:t>
      </w:r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Cs/>
          <w:sz w:val="28"/>
          <w:u w:val="single"/>
        </w:rPr>
      </w:pPr>
    </w:p>
    <w:p w:rsidR="00CF1BDC" w:rsidRPr="00E955E1" w:rsidRDefault="00CF1BDC" w:rsidP="00CF1BDC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E955E1">
        <w:t xml:space="preserve">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3.2. В графике проведения аттестации указываются: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ФИО педагогического работника, подлежащего аттестации;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должность педагогического работника;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дата и время проведения аттестации;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- дата направления представления работодателя в аттестационную комиссию.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3.3. Представление работодателя.</w:t>
      </w:r>
    </w:p>
    <w:p w:rsidR="00CF1BDC" w:rsidRPr="00E955E1" w:rsidRDefault="00CF1BDC" w:rsidP="00CF1BDC">
      <w:pPr>
        <w:autoSpaceDE w:val="0"/>
        <w:autoSpaceDN w:val="0"/>
        <w:ind w:firstLine="709"/>
        <w:jc w:val="both"/>
      </w:pPr>
      <w:r w:rsidRPr="00E955E1">
        <w:rPr>
          <w:bCs/>
        </w:rPr>
        <w:t xml:space="preserve">3.3.1. </w:t>
      </w:r>
      <w:r w:rsidRPr="00E955E1"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3.3.2. В представлении работодателя должны содержаться следующие сведения о педагогическом работнике: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а) фамилия, имя, отчество;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б) наименование должности на дату проведения аттестации;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в) дата заключения по этой должности трудового договора;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г) уровень образования и квалификация по направлению подготовки;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rPr>
          <w:strike/>
        </w:rPr>
      </w:pPr>
      <w:proofErr w:type="spellStart"/>
      <w:r w:rsidRPr="00E955E1">
        <w:t>д</w:t>
      </w:r>
      <w:proofErr w:type="spellEnd"/>
      <w:r w:rsidRPr="00E955E1">
        <w:t xml:space="preserve">) информация о прохождении повышения квалификации;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>е) результаты предыдущих аттестаций (в случае их проведения);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E955E1"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учреждении, участия в деятельности методических объединений и иных формах методической работы.</w:t>
      </w:r>
      <w:proofErr w:type="gramEnd"/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3.3.3.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E955E1">
        <w:t>с даты</w:t>
      </w:r>
      <w:proofErr w:type="gramEnd"/>
      <w:r w:rsidRPr="00E955E1"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 работодателя.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3.3.4.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lastRenderedPageBreak/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</w:p>
    <w:p w:rsidR="00CF1BDC" w:rsidRPr="00AE22D3" w:rsidRDefault="00CF1BDC" w:rsidP="00CF1BDC">
      <w:pPr>
        <w:numPr>
          <w:ilvl w:val="0"/>
          <w:numId w:val="3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u w:val="single"/>
        </w:rPr>
      </w:pPr>
      <w:r w:rsidRPr="00AE22D3">
        <w:rPr>
          <w:b/>
          <w:bCs/>
          <w:sz w:val="28"/>
          <w:u w:val="single"/>
        </w:rPr>
        <w:t>Проведение аттестации</w:t>
      </w:r>
    </w:p>
    <w:p w:rsidR="00CF1BDC" w:rsidRPr="00AE22D3" w:rsidRDefault="00CF1BDC" w:rsidP="00CF1BDC">
      <w:pPr>
        <w:shd w:val="clear" w:color="auto" w:fill="FFFFFF"/>
        <w:ind w:firstLine="709"/>
        <w:jc w:val="center"/>
        <w:outlineLvl w:val="4"/>
        <w:rPr>
          <w:bCs/>
          <w:sz w:val="28"/>
          <w:u w:val="single"/>
        </w:rPr>
      </w:pP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4.1. Педагогический работник должен лично присутствовать при его аттестации на заседании аттестационной комиссии.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 xml:space="preserve">4.4. Оценка деятельности </w:t>
      </w:r>
      <w:proofErr w:type="gramStart"/>
      <w:r w:rsidRPr="00E955E1">
        <w:t>аттестуемого</w:t>
      </w:r>
      <w:proofErr w:type="gramEnd"/>
      <w:r w:rsidRPr="00E955E1">
        <w:t>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4.4.1.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CF1BDC" w:rsidRPr="00E955E1" w:rsidRDefault="00CF1BDC" w:rsidP="00CF1BDC">
      <w:pPr>
        <w:shd w:val="clear" w:color="auto" w:fill="FFFFFF"/>
        <w:ind w:firstLine="709"/>
        <w:jc w:val="both"/>
        <w:outlineLvl w:val="4"/>
      </w:pPr>
      <w:r w:rsidRPr="00E955E1"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55E1">
        <w:rPr>
          <w:bCs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CF1BDC" w:rsidRPr="00E955E1" w:rsidRDefault="00CF1BDC" w:rsidP="00CF1BDC">
      <w:pPr>
        <w:shd w:val="clear" w:color="auto" w:fill="FFFFFF"/>
        <w:ind w:firstLine="709"/>
        <w:jc w:val="both"/>
        <w:outlineLvl w:val="4"/>
        <w:rPr>
          <w:bCs/>
        </w:rPr>
      </w:pPr>
      <w:r w:rsidRPr="00E955E1">
        <w:t>4.5. Порядок принятия решений аттестационной комиссией.</w:t>
      </w:r>
      <w:r w:rsidRPr="00E955E1">
        <w:rPr>
          <w:bCs/>
        </w:rPr>
        <w:t xml:space="preserve">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- соответствует занимаемой должности (указывается должность работника);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- не соответствует занимаемой должности (указывается должность работника).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55E1">
        <w:lastRenderedPageBreak/>
        <w:t>4.5.6. П</w:t>
      </w:r>
      <w:r w:rsidRPr="00E955E1">
        <w:rPr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4.6. Выписка из протокола.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55E1">
        <w:t>4.6.1.</w:t>
      </w:r>
      <w:r w:rsidRPr="00E955E1">
        <w:rPr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E955E1">
        <w:t xml:space="preserve"> имя, отчество аттестуемого, наименование его должности</w:t>
      </w:r>
      <w:r w:rsidRPr="00E955E1">
        <w:rPr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4.6.2. Аттестованный работник знакомится с выпиской из протокола под расписку.</w:t>
      </w:r>
    </w:p>
    <w:p w:rsidR="00CF1BDC" w:rsidRPr="00E955E1" w:rsidRDefault="00CF1BDC" w:rsidP="00CF1BDC">
      <w:pPr>
        <w:shd w:val="clear" w:color="auto" w:fill="FFFFFF"/>
        <w:ind w:firstLine="709"/>
        <w:jc w:val="both"/>
        <w:outlineLvl w:val="4"/>
        <w:rPr>
          <w:bCs/>
        </w:rPr>
      </w:pPr>
      <w:r w:rsidRPr="00E955E1">
        <w:t>4.6.3.</w:t>
      </w:r>
      <w:r w:rsidRPr="00E955E1">
        <w:rPr>
          <w:bCs/>
        </w:rPr>
        <w:t xml:space="preserve"> Выписка из протокола и представление работодателя хранятся в личном деле педагогического работника.</w:t>
      </w:r>
      <w:r w:rsidRPr="00E955E1">
        <w:t xml:space="preserve"> 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4.7. Решения, принимаемые директором школы.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4.7.1. Результаты аттестации работника представляются  директору школы  не позднее чем через три дня после ее проведения. 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4.7.2. В случае признания педагогического работника </w:t>
      </w:r>
      <w:proofErr w:type="gramStart"/>
      <w:r w:rsidRPr="00E955E1">
        <w:t>соответствующим</w:t>
      </w:r>
      <w:proofErr w:type="gramEnd"/>
      <w:r w:rsidRPr="00E955E1"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E955E1">
        <w:t>быть</w:t>
      </w:r>
      <w:proofErr w:type="gramEnd"/>
      <w:r w:rsidRPr="00E955E1">
        <w:t xml:space="preserve"> расторгнут в соответствии с </w:t>
      </w:r>
      <w:hyperlink r:id="rId5" w:history="1">
        <w:r w:rsidRPr="00E955E1">
          <w:t>пунктом 3 части 1 статьи 81</w:t>
        </w:r>
      </w:hyperlink>
      <w:r w:rsidRPr="00E955E1">
        <w:t xml:space="preserve"> Трудового кодекса Российской Федерации. </w:t>
      </w:r>
      <w:proofErr w:type="gramStart"/>
      <w:r w:rsidRPr="00E955E1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6" w:history="1">
        <w:r w:rsidRPr="00E955E1">
          <w:t>часть 3 статьи 81</w:t>
        </w:r>
      </w:hyperlink>
      <w:r w:rsidRPr="00E955E1">
        <w:t xml:space="preserve"> Трудового кодекса Российской Федерации).</w:t>
      </w:r>
      <w:proofErr w:type="gramEnd"/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  <w:outlineLvl w:val="1"/>
      </w:pPr>
      <w:r w:rsidRPr="00E955E1">
        <w:t xml:space="preserve">4.8. Результаты аттестации педагогический работник вправе обжаловать в суде в соответствии с </w:t>
      </w:r>
      <w:hyperlink r:id="rId7" w:history="1">
        <w:r w:rsidRPr="00E955E1">
          <w:t>законодательством</w:t>
        </w:r>
      </w:hyperlink>
      <w:r w:rsidRPr="00E955E1">
        <w:t xml:space="preserve"> Российской Федерации.</w:t>
      </w:r>
    </w:p>
    <w:p w:rsidR="00CF1BDC" w:rsidRPr="00E955E1" w:rsidRDefault="00CF1BDC" w:rsidP="00CF1BDC">
      <w:pPr>
        <w:autoSpaceDE w:val="0"/>
        <w:autoSpaceDN w:val="0"/>
        <w:adjustRightInd w:val="0"/>
        <w:ind w:firstLine="709"/>
        <w:jc w:val="both"/>
      </w:pPr>
      <w:r w:rsidRPr="00E955E1">
        <w:t xml:space="preserve">4.9. </w:t>
      </w:r>
      <w:proofErr w:type="gramStart"/>
      <w:r w:rsidRPr="00E955E1">
        <w:t xml:space="preserve">Аттестационная комиссия образовательного учреждения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E955E1">
        <w:rPr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E955E1"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 w:rsidRPr="00E955E1">
        <w:t xml:space="preserve">, специалистов и служащих, </w:t>
      </w:r>
      <w:proofErr w:type="gramStart"/>
      <w:r w:rsidRPr="00E955E1">
        <w:t>утвержденного</w:t>
      </w:r>
      <w:proofErr w:type="gramEnd"/>
      <w:r w:rsidRPr="00E955E1">
        <w:t xml:space="preserve"> приказом </w:t>
      </w:r>
      <w:proofErr w:type="spellStart"/>
      <w:r w:rsidRPr="00E955E1">
        <w:t>Минздравсоцразвития</w:t>
      </w:r>
      <w:proofErr w:type="spellEnd"/>
      <w:r w:rsidRPr="00E955E1">
        <w:t xml:space="preserve"> РФ от 26.08.2010 № 761н, зарегистрированного в Минюсте РФ 06.10.2010, регистрационный № 18638.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  <w:r w:rsidRPr="00E955E1">
        <w:t>4.10. Подведение итогов аттестации. Аттестационная комиссия готовит итоговый отчет по форме, установленной образовательным учреждением. После проведения аттестации педагогических работников издается приказ директора школы,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учреждения, выполнение предложений работников</w:t>
      </w:r>
      <w:r>
        <w:t>, поступивших в ходе аттестации.</w:t>
      </w:r>
    </w:p>
    <w:p w:rsidR="00CF1BDC" w:rsidRPr="00E955E1" w:rsidRDefault="00CF1BDC" w:rsidP="00CF1BDC">
      <w:pPr>
        <w:shd w:val="clear" w:color="auto" w:fill="FFFFFF"/>
        <w:ind w:firstLine="709"/>
        <w:jc w:val="both"/>
      </w:pPr>
    </w:p>
    <w:p w:rsidR="00CF1BDC" w:rsidRPr="00E955E1" w:rsidRDefault="00CF1BDC" w:rsidP="00CF1BDC">
      <w:pPr>
        <w:pStyle w:val="a6"/>
      </w:pPr>
    </w:p>
    <w:tbl>
      <w:tblPr>
        <w:tblStyle w:val="a4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CF1BDC" w:rsidRPr="00E955E1" w:rsidTr="00B5457E">
        <w:trPr>
          <w:trHeight w:val="207"/>
        </w:trPr>
        <w:tc>
          <w:tcPr>
            <w:tcW w:w="4677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lastRenderedPageBreak/>
              <w:t xml:space="preserve">                                            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lastRenderedPageBreak/>
              <w:t xml:space="preserve">                                               Утверждено:</w:t>
            </w:r>
          </w:p>
        </w:tc>
      </w:tr>
      <w:tr w:rsidR="00CF1BDC" w:rsidRPr="00E955E1" w:rsidTr="00B5457E">
        <w:trPr>
          <w:trHeight w:val="1322"/>
        </w:trPr>
        <w:tc>
          <w:tcPr>
            <w:tcW w:w="4677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lastRenderedPageBreak/>
              <w:t>на зас</w:t>
            </w:r>
            <w:r>
              <w:rPr>
                <w:rFonts w:ascii="Times New Roman" w:hAnsi="Times New Roman"/>
                <w:b/>
                <w:szCs w:val="24"/>
              </w:rPr>
              <w:t>едании педагогического совета МКОУ «Ильменская</w:t>
            </w:r>
            <w:r w:rsidRPr="00CF1BDC">
              <w:rPr>
                <w:rFonts w:ascii="Times New Roman" w:hAnsi="Times New Roman"/>
                <w:b/>
                <w:szCs w:val="24"/>
              </w:rPr>
              <w:t xml:space="preserve"> СОШ</w:t>
            </w:r>
            <w:r>
              <w:rPr>
                <w:rFonts w:ascii="Times New Roman" w:hAnsi="Times New Roman"/>
                <w:b/>
                <w:szCs w:val="24"/>
              </w:rPr>
              <w:t>»</w:t>
            </w:r>
            <w:r w:rsidRPr="00CF1BD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Протокол № 1 от 28.08.2015</w:t>
            </w:r>
            <w:r w:rsidRPr="00CF1BDC">
              <w:rPr>
                <w:rFonts w:ascii="Times New Roman" w:hAnsi="Times New Roman"/>
                <w:b/>
                <w:szCs w:val="24"/>
              </w:rPr>
              <w:t xml:space="preserve"> г.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92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 Приказом директора школа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Cs w:val="24"/>
              </w:rPr>
              <w:t xml:space="preserve">         от «01» сентября   2015</w:t>
            </w:r>
            <w:r w:rsidRPr="00CF1BDC">
              <w:rPr>
                <w:rFonts w:ascii="Times New Roman" w:hAnsi="Times New Roman"/>
                <w:b/>
                <w:szCs w:val="24"/>
              </w:rPr>
              <w:t>г    №109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  _____________(</w:t>
            </w:r>
            <w:proofErr w:type="spellStart"/>
            <w:r w:rsidRPr="00CF1BDC">
              <w:rPr>
                <w:rFonts w:ascii="Times New Roman" w:hAnsi="Times New Roman"/>
                <w:b/>
                <w:szCs w:val="24"/>
              </w:rPr>
              <w:t>Чекунова</w:t>
            </w:r>
            <w:proofErr w:type="spellEnd"/>
            <w:r w:rsidRPr="00CF1BDC">
              <w:rPr>
                <w:rFonts w:ascii="Times New Roman" w:hAnsi="Times New Roman"/>
                <w:b/>
                <w:szCs w:val="24"/>
              </w:rPr>
              <w:t xml:space="preserve"> Е.В.)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F1BDC" w:rsidRPr="00E955E1" w:rsidRDefault="00CF1BDC" w:rsidP="00CF1BDC">
      <w:pPr>
        <w:pStyle w:val="1"/>
        <w:shd w:val="clear" w:color="auto" w:fill="FFFFFF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955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</w:t>
      </w:r>
      <w:r w:rsidRPr="00E955E1">
        <w:rPr>
          <w:rFonts w:ascii="Times New Roman" w:hAnsi="Times New Roman" w:cs="Times New Roman"/>
          <w:bCs w:val="0"/>
          <w:color w:val="auto"/>
          <w:sz w:val="24"/>
          <w:szCs w:val="24"/>
        </w:rPr>
        <w:t>Положение об учебном кабинете</w:t>
      </w:r>
    </w:p>
    <w:p w:rsidR="00CF1BDC" w:rsidRPr="00E955E1" w:rsidRDefault="00CF1BDC" w:rsidP="00CF1BDC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CF1BDC" w:rsidRPr="00E955E1" w:rsidRDefault="00CF1BDC" w:rsidP="00CF1BDC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E955E1">
        <w:rPr>
          <w:rStyle w:val="a5"/>
          <w:rFonts w:ascii="Times New Roman" w:hAnsi="Times New Roman"/>
          <w:sz w:val="24"/>
          <w:szCs w:val="24"/>
        </w:rPr>
        <w:t>1.Общие положения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1.1. Настоящее положение разработано в соответст</w:t>
      </w:r>
      <w:r w:rsidRPr="00E955E1">
        <w:rPr>
          <w:rFonts w:ascii="Times New Roman" w:hAnsi="Times New Roman"/>
          <w:sz w:val="24"/>
          <w:szCs w:val="24"/>
        </w:rPr>
        <w:softHyphen/>
        <w:t>вии с гигиеническими требованиями к условиям обу</w:t>
      </w:r>
      <w:r w:rsidRPr="00E955E1">
        <w:rPr>
          <w:rFonts w:ascii="Times New Roman" w:hAnsi="Times New Roman"/>
          <w:sz w:val="24"/>
          <w:szCs w:val="24"/>
        </w:rPr>
        <w:softHyphen/>
        <w:t>чения в ОУ и на основании Устава школы.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E955E1">
        <w:rPr>
          <w:rFonts w:ascii="Times New Roman" w:hAnsi="Times New Roman"/>
          <w:sz w:val="24"/>
          <w:szCs w:val="24"/>
        </w:rPr>
        <w:t>Учебный кабинет — это учебное помещение школы, оснащенное наглядными пособиями, учебным обору</w:t>
      </w:r>
      <w:r w:rsidRPr="00E955E1">
        <w:rPr>
          <w:rFonts w:ascii="Times New Roman" w:hAnsi="Times New Roman"/>
          <w:sz w:val="24"/>
          <w:szCs w:val="24"/>
        </w:rPr>
        <w:softHyphen/>
        <w:t>дованием, мебелью и техническими средствами обуче</w:t>
      </w:r>
      <w:r w:rsidRPr="00E955E1">
        <w:rPr>
          <w:rFonts w:ascii="Times New Roman" w:hAnsi="Times New Roman"/>
          <w:sz w:val="24"/>
          <w:szCs w:val="24"/>
        </w:rPr>
        <w:softHyphen/>
        <w:t>ния, в котором проводится учебная, факультативная и внеклассная работа с учащимися в полном соответст</w:t>
      </w:r>
      <w:r w:rsidRPr="00E955E1">
        <w:rPr>
          <w:rFonts w:ascii="Times New Roman" w:hAnsi="Times New Roman"/>
          <w:sz w:val="24"/>
          <w:szCs w:val="24"/>
        </w:rPr>
        <w:softHyphen/>
        <w:t>вии с действующими государственными образователь</w:t>
      </w:r>
      <w:r w:rsidRPr="00E955E1">
        <w:rPr>
          <w:rFonts w:ascii="Times New Roman" w:hAnsi="Times New Roman"/>
          <w:sz w:val="24"/>
          <w:szCs w:val="24"/>
        </w:rPr>
        <w:softHyphen/>
        <w:t>ными стандартами, учебными планами и программа</w:t>
      </w:r>
      <w:r w:rsidRPr="00E955E1">
        <w:rPr>
          <w:rFonts w:ascii="Times New Roman" w:hAnsi="Times New Roman"/>
          <w:sz w:val="24"/>
          <w:szCs w:val="24"/>
        </w:rPr>
        <w:softHyphen/>
        <w:t>ми, а также методическая работа по предмету с целью повышения эффективности и результативности обра</w:t>
      </w:r>
      <w:r w:rsidRPr="00E955E1">
        <w:rPr>
          <w:rFonts w:ascii="Times New Roman" w:hAnsi="Times New Roman"/>
          <w:sz w:val="24"/>
          <w:szCs w:val="24"/>
        </w:rPr>
        <w:softHyphen/>
        <w:t>зовательного процесса.</w:t>
      </w:r>
      <w:proofErr w:type="gramEnd"/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1.3. Оборудование учебного кабинета должно позво</w:t>
      </w:r>
      <w:r w:rsidRPr="00E955E1">
        <w:rPr>
          <w:rFonts w:ascii="Times New Roman" w:hAnsi="Times New Roman"/>
          <w:sz w:val="24"/>
          <w:szCs w:val="24"/>
        </w:rPr>
        <w:softHyphen/>
        <w:t>лять вести эффективное преподавание предмета при всем разнообразии методических приемов и педаго</w:t>
      </w:r>
      <w:r w:rsidRPr="00E955E1">
        <w:rPr>
          <w:rFonts w:ascii="Times New Roman" w:hAnsi="Times New Roman"/>
          <w:sz w:val="24"/>
          <w:szCs w:val="24"/>
        </w:rPr>
        <w:softHyphen/>
        <w:t>гических интересов учителей.</w:t>
      </w:r>
    </w:p>
    <w:p w:rsidR="00CF1BDC" w:rsidRPr="00E955E1" w:rsidRDefault="00CF1BDC" w:rsidP="00CF1BDC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Style w:val="a5"/>
          <w:rFonts w:ascii="Times New Roman" w:hAnsi="Times New Roman"/>
          <w:sz w:val="24"/>
          <w:szCs w:val="24"/>
        </w:rPr>
        <w:t>2. Общие требования к учебному кабинету.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2.1. В учебном кабинете должна находиться следующая законодательная и нормативная документация: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Закон РФ «Об образовании»;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Гигиенические требования к условиям обуче</w:t>
      </w:r>
      <w:r w:rsidRPr="00E955E1">
        <w:rPr>
          <w:rFonts w:ascii="Times New Roman" w:hAnsi="Times New Roman"/>
          <w:sz w:val="24"/>
          <w:szCs w:val="24"/>
        </w:rPr>
        <w:softHyphen/>
        <w:t xml:space="preserve">ния в общеобразовательных учреждениях 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Государственный образовательный стандарт по предметам по профилю кабинета;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Устав образовательного учреждения;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Правила поведения для учащихся;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Паспорт кабинета, содержащий: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перечень мебели;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перечень технических средств обучения;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перечень оборудования, приспособлений и инст</w:t>
      </w:r>
      <w:r w:rsidRPr="00E955E1">
        <w:rPr>
          <w:rFonts w:ascii="Times New Roman" w:hAnsi="Times New Roman"/>
          <w:sz w:val="24"/>
          <w:szCs w:val="24"/>
        </w:rPr>
        <w:softHyphen/>
        <w:t>рументов;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перечень дидактических материалов;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каталог библиотеки кабинета;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акт-разрешение на проведение занятий;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инструкции по охране труда;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инструкции по технике безопасности;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— график работы;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2.3. Учебный кабинет должен быть обеспечен первич</w:t>
      </w:r>
      <w:r w:rsidRPr="00E955E1">
        <w:rPr>
          <w:rFonts w:ascii="Times New Roman" w:hAnsi="Times New Roman"/>
          <w:sz w:val="24"/>
          <w:szCs w:val="24"/>
        </w:rPr>
        <w:softHyphen/>
        <w:t>ными средствами пожаротушения и аптечкой для ока</w:t>
      </w:r>
      <w:r w:rsidRPr="00E955E1">
        <w:rPr>
          <w:rFonts w:ascii="Times New Roman" w:hAnsi="Times New Roman"/>
          <w:sz w:val="24"/>
          <w:szCs w:val="24"/>
        </w:rPr>
        <w:softHyphen/>
        <w:t>зания доврачебной помощи.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2.4. Оформление учебного кабинета должно быть осу</w:t>
      </w:r>
      <w:r w:rsidRPr="00E955E1">
        <w:rPr>
          <w:rFonts w:ascii="Times New Roman" w:hAnsi="Times New Roman"/>
          <w:sz w:val="24"/>
          <w:szCs w:val="24"/>
        </w:rPr>
        <w:softHyphen/>
        <w:t>ществлено в едином стиле с учетом эстетических прин</w:t>
      </w:r>
      <w:r w:rsidRPr="00E955E1">
        <w:rPr>
          <w:rFonts w:ascii="Times New Roman" w:hAnsi="Times New Roman"/>
          <w:sz w:val="24"/>
          <w:szCs w:val="24"/>
        </w:rPr>
        <w:softHyphen/>
        <w:t xml:space="preserve">ципов. 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2.5. Занятия в учебном кабинете должны служить фор</w:t>
      </w:r>
      <w:r w:rsidRPr="00E955E1">
        <w:rPr>
          <w:rFonts w:ascii="Times New Roman" w:hAnsi="Times New Roman"/>
          <w:sz w:val="24"/>
          <w:szCs w:val="24"/>
        </w:rPr>
        <w:softHyphen/>
        <w:t>мированию у учащихся: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современной картины мира;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955E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955E1">
        <w:rPr>
          <w:rFonts w:ascii="Times New Roman" w:hAnsi="Times New Roman"/>
          <w:sz w:val="24"/>
          <w:szCs w:val="24"/>
        </w:rPr>
        <w:t xml:space="preserve"> умений и навыков;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обобщенного способа учебной, познавательной, коммуникативной и практической деятельности;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lastRenderedPageBreak/>
        <w:t>• потребности в непрерывном, самостоятельном и творческом подходе к овладению новыми зна</w:t>
      </w:r>
      <w:r w:rsidRPr="00E955E1">
        <w:rPr>
          <w:rFonts w:ascii="Times New Roman" w:hAnsi="Times New Roman"/>
          <w:sz w:val="24"/>
          <w:szCs w:val="24"/>
        </w:rPr>
        <w:softHyphen/>
        <w:t>ниями;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ключевых компетенций — готовности учащихся использовать полученные общие знания, умения и способности в реальной жизни для решения прак</w:t>
      </w:r>
      <w:r w:rsidRPr="00E955E1">
        <w:rPr>
          <w:rFonts w:ascii="Times New Roman" w:hAnsi="Times New Roman"/>
          <w:sz w:val="24"/>
          <w:szCs w:val="24"/>
        </w:rPr>
        <w:softHyphen/>
        <w:t>тических задач;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теоретического мышления, памяти, воображения; воспитанию учащихся, направленному на формирование у них коммуникабельности и толерантности.</w:t>
      </w:r>
    </w:p>
    <w:p w:rsidR="00CF1BDC" w:rsidRPr="00E955E1" w:rsidRDefault="00CF1BDC" w:rsidP="00CF1BDC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Style w:val="a5"/>
          <w:rFonts w:ascii="Times New Roman" w:hAnsi="Times New Roman"/>
          <w:sz w:val="24"/>
          <w:szCs w:val="24"/>
        </w:rPr>
        <w:t>3. Требования к учебно-методическому обеспечению кабинета.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3.1. Учебный кабинет должен быть укомплектован учеб</w:t>
      </w:r>
      <w:r w:rsidRPr="00E955E1">
        <w:rPr>
          <w:rFonts w:ascii="Times New Roman" w:hAnsi="Times New Roman"/>
          <w:sz w:val="24"/>
          <w:szCs w:val="24"/>
        </w:rPr>
        <w:softHyphen/>
        <w:t>ным и компьютерным оборудованием, необходимым для выполнения учебных программ, реализуемых шко</w:t>
      </w:r>
      <w:r w:rsidRPr="00E955E1">
        <w:rPr>
          <w:rFonts w:ascii="Times New Roman" w:hAnsi="Times New Roman"/>
          <w:sz w:val="24"/>
          <w:szCs w:val="24"/>
        </w:rPr>
        <w:softHyphen/>
        <w:t>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3.2. Учебный кабинет должен быть обеспечен учебниками, дидактическим и раздаточным материалом, не</w:t>
      </w:r>
      <w:r w:rsidRPr="00E955E1">
        <w:rPr>
          <w:rFonts w:ascii="Times New Roman" w:hAnsi="Times New Roman"/>
          <w:sz w:val="24"/>
          <w:szCs w:val="24"/>
        </w:rPr>
        <w:softHyphen/>
        <w:t>обходимым для выполнения учебных программ, реа</w:t>
      </w:r>
      <w:r w:rsidRPr="00E955E1">
        <w:rPr>
          <w:rFonts w:ascii="Times New Roman" w:hAnsi="Times New Roman"/>
          <w:sz w:val="24"/>
          <w:szCs w:val="24"/>
        </w:rPr>
        <w:softHyphen/>
        <w:t>лизуемых школой.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3.3. В учебном кабинете в открытом доступе должны находиться материалы, содержащие минимально не</w:t>
      </w:r>
      <w:r w:rsidRPr="00E955E1">
        <w:rPr>
          <w:rFonts w:ascii="Times New Roman" w:hAnsi="Times New Roman"/>
          <w:sz w:val="24"/>
          <w:szCs w:val="24"/>
        </w:rPr>
        <w:softHyphen/>
        <w:t>обходимое содержание образования и требования к уровню обязательной подготовки (стандарта образования); образцы контрольно-измерительных матери</w:t>
      </w:r>
      <w:r w:rsidRPr="00E955E1">
        <w:rPr>
          <w:rFonts w:ascii="Times New Roman" w:hAnsi="Times New Roman"/>
          <w:sz w:val="24"/>
          <w:szCs w:val="24"/>
        </w:rPr>
        <w:softHyphen/>
        <w:t>алов (КИМ) для определения усвоения требований образовательного стандарта. 3.4. Учебный кабинет должен быть обеспечен комплек</w:t>
      </w:r>
      <w:r w:rsidRPr="00E955E1">
        <w:rPr>
          <w:rFonts w:ascii="Times New Roman" w:hAnsi="Times New Roman"/>
          <w:sz w:val="24"/>
          <w:szCs w:val="24"/>
        </w:rPr>
        <w:softHyphen/>
        <w:t>том типовых заданий, тестов, контрольных работ для диагностики выполнения требований базового и по</w:t>
      </w:r>
      <w:r w:rsidRPr="00E955E1">
        <w:rPr>
          <w:rFonts w:ascii="Times New Roman" w:hAnsi="Times New Roman"/>
          <w:sz w:val="24"/>
          <w:szCs w:val="24"/>
        </w:rPr>
        <w:softHyphen/>
        <w:t>вышенного уровня образовательного стандарта.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3.5. На стендах в учебном кабинете должны быть раз</w:t>
      </w:r>
      <w:r w:rsidRPr="00E955E1">
        <w:rPr>
          <w:rFonts w:ascii="Times New Roman" w:hAnsi="Times New Roman"/>
          <w:sz w:val="24"/>
          <w:szCs w:val="24"/>
        </w:rPr>
        <w:softHyphen/>
        <w:t>мещены: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требования, образцы оформления различного ви</w:t>
      </w:r>
      <w:r w:rsidRPr="00E955E1">
        <w:rPr>
          <w:rFonts w:ascii="Times New Roman" w:hAnsi="Times New Roman"/>
          <w:sz w:val="24"/>
          <w:szCs w:val="24"/>
        </w:rPr>
        <w:softHyphen/>
        <w:t>да работ (лабораторных, творческих, контрольных, самостоятельных и т.п.) и их анализ;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рекомендации по организации и выполнению до</w:t>
      </w:r>
      <w:r w:rsidRPr="00E955E1">
        <w:rPr>
          <w:rFonts w:ascii="Times New Roman" w:hAnsi="Times New Roman"/>
          <w:sz w:val="24"/>
          <w:szCs w:val="24"/>
        </w:rPr>
        <w:softHyphen/>
        <w:t>машних заданий;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рекомендации по подготовке к различным фор</w:t>
      </w:r>
      <w:r w:rsidRPr="00E955E1">
        <w:rPr>
          <w:rFonts w:ascii="Times New Roman" w:hAnsi="Times New Roman"/>
          <w:sz w:val="24"/>
          <w:szCs w:val="24"/>
        </w:rPr>
        <w:softHyphen/>
        <w:t>мам диагностики;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• требования техники безопасности.</w:t>
      </w:r>
    </w:p>
    <w:p w:rsidR="00CF1BDC" w:rsidRPr="00E955E1" w:rsidRDefault="00CF1BDC" w:rsidP="00CF1B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1BDC" w:rsidRPr="00E955E1" w:rsidRDefault="00CF1BDC" w:rsidP="00CF1BDC">
      <w:pPr>
        <w:pStyle w:val="a3"/>
        <w:rPr>
          <w:rFonts w:ascii="Times New Roman" w:hAnsi="Times New Roman"/>
          <w:b/>
          <w:sz w:val="24"/>
          <w:szCs w:val="24"/>
        </w:rPr>
      </w:pPr>
      <w:r w:rsidRPr="00E955E1">
        <w:rPr>
          <w:rFonts w:ascii="Times New Roman" w:hAnsi="Times New Roman"/>
          <w:b/>
          <w:sz w:val="24"/>
          <w:szCs w:val="24"/>
        </w:rPr>
        <w:t>4.</w:t>
      </w:r>
      <w:r w:rsidRPr="00E955E1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E955E1">
        <w:rPr>
          <w:rFonts w:ascii="Times New Roman" w:hAnsi="Times New Roman"/>
          <w:b/>
          <w:sz w:val="24"/>
          <w:szCs w:val="24"/>
        </w:rPr>
        <w:t>Руководство учебным кабинетом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4.1. Руководство учебным кабинетом осуществляет учитель, назначенный приказом по учреждению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4.2. Оплата заведующему за руководство учебным кабинетом осуществляется в установленном порядке.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4.3. Заведующий учебным кабинетом: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планирует работу учебного кабинета, в т. ч. организацию методической работы;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максимально использует возможности учебного кабинета для осуществления образовательного процесса;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осуществляет контроль за санитарно-гигиеническим состоянием кабинета;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принимает на ответственное хранение материальные ценности учебного кабинета, ведет их учет в установленном порядке;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>–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  <w:r w:rsidRPr="00E955E1">
        <w:rPr>
          <w:rFonts w:ascii="Times New Roman" w:hAnsi="Times New Roman"/>
          <w:sz w:val="24"/>
          <w:szCs w:val="24"/>
        </w:rPr>
        <w:t xml:space="preserve">–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</w:t>
      </w:r>
      <w:r>
        <w:rPr>
          <w:rFonts w:ascii="Times New Roman" w:hAnsi="Times New Roman"/>
          <w:sz w:val="24"/>
          <w:szCs w:val="24"/>
        </w:rPr>
        <w:t>оборудовании.</w:t>
      </w:r>
    </w:p>
    <w:p w:rsidR="00CF1BDC" w:rsidRPr="00E955E1" w:rsidRDefault="00CF1BDC" w:rsidP="00CF1BDC">
      <w:pPr>
        <w:pStyle w:val="a3"/>
        <w:rPr>
          <w:rFonts w:ascii="Times New Roman" w:hAnsi="Times New Roman"/>
          <w:sz w:val="24"/>
          <w:szCs w:val="24"/>
        </w:rPr>
      </w:pPr>
    </w:p>
    <w:p w:rsidR="00CF1BDC" w:rsidRPr="00E955E1" w:rsidRDefault="00CF1BDC" w:rsidP="00CF1BDC">
      <w:pPr>
        <w:pStyle w:val="a6"/>
        <w:ind w:left="567" w:hanging="567"/>
      </w:pPr>
    </w:p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tbl>
      <w:tblPr>
        <w:tblStyle w:val="a4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792"/>
      </w:tblGrid>
      <w:tr w:rsidR="00CF1BDC" w:rsidRPr="00E955E1" w:rsidTr="00B5457E">
        <w:trPr>
          <w:trHeight w:val="207"/>
        </w:trPr>
        <w:tc>
          <w:tcPr>
            <w:tcW w:w="4677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>Принято:</w:t>
            </w:r>
          </w:p>
        </w:tc>
        <w:tc>
          <w:tcPr>
            <w:tcW w:w="5792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  Утверждено:</w:t>
            </w:r>
          </w:p>
        </w:tc>
      </w:tr>
      <w:tr w:rsidR="00CF1BDC" w:rsidRPr="00E955E1" w:rsidTr="00B5457E">
        <w:trPr>
          <w:trHeight w:val="1322"/>
        </w:trPr>
        <w:tc>
          <w:tcPr>
            <w:tcW w:w="4677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на заседании педагогического совета МБОУ </w:t>
            </w:r>
            <w:proofErr w:type="spellStart"/>
            <w:r w:rsidRPr="00CF1BDC">
              <w:rPr>
                <w:rFonts w:ascii="Times New Roman" w:hAnsi="Times New Roman"/>
                <w:b/>
                <w:szCs w:val="24"/>
              </w:rPr>
              <w:t>Ильменской</w:t>
            </w:r>
            <w:proofErr w:type="spellEnd"/>
            <w:r w:rsidRPr="00CF1BDC">
              <w:rPr>
                <w:rFonts w:ascii="Times New Roman" w:hAnsi="Times New Roman"/>
                <w:b/>
                <w:szCs w:val="24"/>
              </w:rPr>
              <w:t xml:space="preserve"> СОШ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Протокол № 1 от 28.08.2015</w:t>
            </w:r>
            <w:r w:rsidRPr="00CF1BDC">
              <w:rPr>
                <w:rFonts w:ascii="Times New Roman" w:hAnsi="Times New Roman"/>
                <w:b/>
                <w:szCs w:val="24"/>
              </w:rPr>
              <w:t xml:space="preserve"> г.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>Директор школы: __________(</w:t>
            </w:r>
            <w:proofErr w:type="spellStart"/>
            <w:r w:rsidRPr="00CF1BDC">
              <w:rPr>
                <w:rFonts w:ascii="Times New Roman" w:hAnsi="Times New Roman"/>
                <w:b/>
                <w:szCs w:val="24"/>
              </w:rPr>
              <w:t>Чекунова</w:t>
            </w:r>
            <w:proofErr w:type="spellEnd"/>
            <w:r w:rsidRPr="00CF1BDC">
              <w:rPr>
                <w:rFonts w:ascii="Times New Roman" w:hAnsi="Times New Roman"/>
                <w:b/>
                <w:szCs w:val="24"/>
              </w:rPr>
              <w:t xml:space="preserve"> Е.В.)</w:t>
            </w:r>
          </w:p>
        </w:tc>
        <w:tc>
          <w:tcPr>
            <w:tcW w:w="5792" w:type="dxa"/>
          </w:tcPr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 Приказом директора школа 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    от «01» сентября   2015</w:t>
            </w:r>
            <w:r w:rsidRPr="00CF1BDC">
              <w:rPr>
                <w:rFonts w:ascii="Times New Roman" w:hAnsi="Times New Roman"/>
                <w:b/>
                <w:szCs w:val="24"/>
              </w:rPr>
              <w:t>г    №111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CF1BDC">
              <w:rPr>
                <w:rFonts w:ascii="Times New Roman" w:hAnsi="Times New Roman"/>
                <w:b/>
                <w:szCs w:val="24"/>
              </w:rPr>
              <w:t xml:space="preserve">                                               _____________(</w:t>
            </w:r>
            <w:proofErr w:type="spellStart"/>
            <w:r w:rsidRPr="00CF1BDC">
              <w:rPr>
                <w:rFonts w:ascii="Times New Roman" w:hAnsi="Times New Roman"/>
                <w:b/>
                <w:szCs w:val="24"/>
              </w:rPr>
              <w:t>Чекунова</w:t>
            </w:r>
            <w:proofErr w:type="spellEnd"/>
            <w:r w:rsidRPr="00CF1BDC">
              <w:rPr>
                <w:rFonts w:ascii="Times New Roman" w:hAnsi="Times New Roman"/>
                <w:b/>
                <w:szCs w:val="24"/>
              </w:rPr>
              <w:t xml:space="preserve"> Е.В.)</w:t>
            </w:r>
          </w:p>
          <w:p w:rsidR="00CF1BDC" w:rsidRPr="00CF1BDC" w:rsidRDefault="00CF1BDC" w:rsidP="00B5457E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F1BDC" w:rsidRPr="00E955E1" w:rsidRDefault="00CF1BDC" w:rsidP="00CF1BDC">
      <w:pPr>
        <w:rPr>
          <w:rStyle w:val="style12"/>
          <w:rFonts w:eastAsiaTheme="majorEastAsia"/>
          <w:b/>
          <w:bCs/>
        </w:rPr>
      </w:pPr>
    </w:p>
    <w:p w:rsidR="00CF1BDC" w:rsidRPr="00E955E1" w:rsidRDefault="00CF1BDC" w:rsidP="00CF1BDC">
      <w:pPr>
        <w:rPr>
          <w:rStyle w:val="style12"/>
          <w:rFonts w:eastAsiaTheme="majorEastAsia"/>
          <w:b/>
          <w:bCs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F1BDC" w:rsidRPr="00E955E1" w:rsidTr="00B5457E">
        <w:trPr>
          <w:tblCellSpacing w:w="15" w:type="dxa"/>
        </w:trPr>
        <w:tc>
          <w:tcPr>
            <w:tcW w:w="0" w:type="auto"/>
            <w:hideMark/>
          </w:tcPr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  <w:rPr>
                <w:b/>
                <w:bCs/>
              </w:rPr>
            </w:pPr>
            <w:r w:rsidRPr="00E955E1">
              <w:rPr>
                <w:rStyle w:val="a5"/>
              </w:rPr>
              <w:t>Положение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 w:rsidRPr="00E955E1">
              <w:rPr>
                <w:rStyle w:val="a5"/>
              </w:rPr>
              <w:t xml:space="preserve">о </w:t>
            </w:r>
            <w:proofErr w:type="spellStart"/>
            <w:r w:rsidRPr="00E955E1">
              <w:rPr>
                <w:rStyle w:val="a5"/>
              </w:rPr>
              <w:t>внутришкольном</w:t>
            </w:r>
            <w:proofErr w:type="spellEnd"/>
            <w:r w:rsidRPr="00E955E1">
              <w:rPr>
                <w:rStyle w:val="a5"/>
              </w:rPr>
              <w:t xml:space="preserve"> контроле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>
              <w:rPr>
                <w:rStyle w:val="a5"/>
              </w:rPr>
              <w:t>в муниципальном казён</w:t>
            </w:r>
            <w:r w:rsidRPr="00E955E1">
              <w:rPr>
                <w:rStyle w:val="a5"/>
              </w:rPr>
              <w:t xml:space="preserve">ном </w:t>
            </w:r>
            <w:r>
              <w:rPr>
                <w:rStyle w:val="a5"/>
              </w:rPr>
              <w:t>обще</w:t>
            </w:r>
            <w:r w:rsidRPr="00E955E1">
              <w:rPr>
                <w:rStyle w:val="a5"/>
              </w:rPr>
              <w:t>образовательном учреждении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>
              <w:rPr>
                <w:rStyle w:val="a5"/>
              </w:rPr>
              <w:t>«Ильменская</w:t>
            </w:r>
            <w:r w:rsidRPr="00E955E1">
              <w:rPr>
                <w:rStyle w:val="a5"/>
              </w:rPr>
              <w:t xml:space="preserve"> с</w:t>
            </w:r>
            <w:r>
              <w:rPr>
                <w:rStyle w:val="a5"/>
              </w:rPr>
              <w:t xml:space="preserve">редняя общеобразовательная школа»                             </w:t>
            </w:r>
            <w:r w:rsidRPr="00E955E1">
              <w:rPr>
                <w:rStyle w:val="a5"/>
              </w:rPr>
              <w:t xml:space="preserve">                    </w:t>
            </w:r>
            <w:proofErr w:type="spellStart"/>
            <w:r w:rsidRPr="00E955E1">
              <w:rPr>
                <w:rStyle w:val="a5"/>
              </w:rPr>
              <w:t>Руднянского</w:t>
            </w:r>
            <w:proofErr w:type="spellEnd"/>
            <w:r w:rsidRPr="00E955E1">
              <w:rPr>
                <w:rStyle w:val="a5"/>
              </w:rPr>
              <w:t xml:space="preserve"> муниципального района Волгоградской области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 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1. Общие положения</w:t>
            </w:r>
          </w:p>
          <w:p w:rsidR="00CF1BDC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1.1. Настоящее Положение разработано в соответствии с Законом  РФ «Об образовании», «Типовым положением об общеобразов</w:t>
            </w:r>
            <w:r>
              <w:t>ательном учреждении», Уставом МК</w:t>
            </w:r>
            <w:r w:rsidRPr="00E955E1">
              <w:t xml:space="preserve">ОУ </w:t>
            </w:r>
            <w:r>
              <w:t>«Ильменская</w:t>
            </w:r>
            <w:r w:rsidRPr="00E955E1">
              <w:t xml:space="preserve"> СОШ</w:t>
            </w:r>
            <w:r>
              <w:t>»</w:t>
            </w:r>
            <w:r w:rsidRPr="00E955E1">
              <w:t xml:space="preserve">. 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1.2. Положение регламентирует содержание и порядок проведения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контроля, который является главным источником информации о состоянии образовательного процесса и основных результатов деятельности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1.3. Основные задачи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исполнение законодательных норм и требований в ходе текущей образовательной деятельности;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выявление случаев нарушения нормативно-правовых актов и оперативное реагирование на исправление ошибок в организации образовательного процесса;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соответствие требованиям федерального государственного образовательного стандарта общего образования;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анализ и экспертная оценка результатов деятельности педагогических работников;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контроль и оценка индивидуальных достижений обучающихся;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осуществление причинно-следственного анализа результатов освоения основной образовательной программы </w:t>
            </w:r>
            <w:proofErr w:type="gramStart"/>
            <w:r w:rsidRPr="00E955E1">
              <w:t>обучающимися</w:t>
            </w:r>
            <w:proofErr w:type="gramEnd"/>
            <w:r w:rsidRPr="00E955E1">
              <w:t>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подготовка обоснованных решений в форме приказов, распоряжений, рекомендаций;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выявление продуктивного педагогического опыта и эффективных образовательных практик по формированию высоких образовательных результатов.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 xml:space="preserve">2. Содержание </w:t>
            </w:r>
            <w:proofErr w:type="spellStart"/>
            <w:r w:rsidRPr="00E955E1">
              <w:rPr>
                <w:rStyle w:val="a5"/>
              </w:rPr>
              <w:t>внутришкольного</w:t>
            </w:r>
            <w:proofErr w:type="spellEnd"/>
            <w:r w:rsidRPr="00E955E1">
              <w:rPr>
                <w:rStyle w:val="a5"/>
              </w:rPr>
              <w:t xml:space="preserve"> контроля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2.1. Основные сферы деятельности, подверженные </w:t>
            </w:r>
            <w:proofErr w:type="spellStart"/>
            <w:r w:rsidRPr="00E955E1">
              <w:t>внутришкольному</w:t>
            </w:r>
            <w:proofErr w:type="spellEnd"/>
            <w:r w:rsidRPr="00E955E1">
              <w:t xml:space="preserve"> контролю: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соблюдение работниками школы законодательства РФ  в области образования;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следование приоритетам государственной политики в области образования;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использование финансовых и материальных сре</w:t>
            </w:r>
            <w:proofErr w:type="gramStart"/>
            <w:r w:rsidRPr="00E955E1">
              <w:t>дств в с</w:t>
            </w:r>
            <w:proofErr w:type="gramEnd"/>
            <w:r w:rsidRPr="00E955E1">
              <w:t>оответствии с нормативами;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использование учебно-методического обеспечения в образовательном процессе в </w:t>
            </w:r>
            <w:r w:rsidRPr="00E955E1">
              <w:lastRenderedPageBreak/>
              <w:t xml:space="preserve">соответствии с федеральным перечнем </w:t>
            </w:r>
            <w:proofErr w:type="gramStart"/>
            <w:r w:rsidRPr="00E955E1">
              <w:t>утвержденных</w:t>
            </w:r>
            <w:proofErr w:type="gramEnd"/>
            <w:r w:rsidRPr="00E955E1">
              <w:t xml:space="preserve"> УМК;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реализация рабочих программ по предметам учебного плана;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реализация программ внеурочной деятельности;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соблюдение Устава, правил внутреннего трудового распорядка и иных локальных актов школы;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соблюдение порядка проведения промежуточной аттестации обучающихся и текущего контроля уровня учебных достижений обучающихся;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организация педагогической диагностики уровня освоения учебных программ в классе;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ведение школьной документации (планы, классные журналы, дневники и тетради </w:t>
            </w:r>
            <w:proofErr w:type="gramStart"/>
            <w:r w:rsidRPr="00E955E1">
              <w:t>обучающихся</w:t>
            </w:r>
            <w:proofErr w:type="gramEnd"/>
            <w:r w:rsidRPr="00E955E1">
              <w:t>, журналы внеурочной деятельности и др.);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реализация воспитательных программ и их результативность;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организация питания и медицинского обслуживания;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охрана здоровья участников образовательного процесса;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выполнение требований </w:t>
            </w:r>
            <w:proofErr w:type="spellStart"/>
            <w:r w:rsidRPr="00E955E1">
              <w:t>СанПиН</w:t>
            </w:r>
            <w:proofErr w:type="spellEnd"/>
            <w:r w:rsidRPr="00E955E1">
              <w:t>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достижение результатов в соответствии с требованиями стандарта;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другие вопросы, входящие в компетенцию директора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2.2.  Методы контроля результатов учебной деятельности: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наблюдение;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устный опрос;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письменный опрос;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письменная проверка знаний (контрольная работа);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комбинированная проверка;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беседа, конспектирование, анкетирование, тестирование;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проверка документации.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2.3. Формы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персональный;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тематический;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классно-обобщающий;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 комплексный.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 xml:space="preserve">3. Организация </w:t>
            </w:r>
            <w:proofErr w:type="spellStart"/>
            <w:r w:rsidRPr="00E955E1">
              <w:rPr>
                <w:rStyle w:val="a5"/>
              </w:rPr>
              <w:t>внутришкольного</w:t>
            </w:r>
            <w:proofErr w:type="spellEnd"/>
            <w:r w:rsidRPr="00E955E1">
              <w:rPr>
                <w:rStyle w:val="a5"/>
              </w:rPr>
              <w:t xml:space="preserve"> контроля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3.1. </w:t>
            </w:r>
            <w:proofErr w:type="spellStart"/>
            <w:r w:rsidRPr="00E955E1">
              <w:t>Внутришкольный</w:t>
            </w:r>
            <w:proofErr w:type="spellEnd"/>
            <w:r w:rsidRPr="00E955E1">
              <w:t xml:space="preserve"> контроль может осуществляться в виде плановых или оперативных проверок в соответствии с утвержденным планом, который обеспечивает периодичность и системность проверок. Он  доводится до членов педагогического коллектива в начале учебного года.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3.2. </w:t>
            </w:r>
            <w:proofErr w:type="spellStart"/>
            <w:r w:rsidRPr="00E955E1">
              <w:t>Внутришкольный</w:t>
            </w:r>
            <w:proofErr w:type="spellEnd"/>
            <w:r w:rsidRPr="00E955E1">
              <w:t xml:space="preserve"> контроль  в виде оперативных проверок осуществляется в целях установления фактов  и проверки сведений о нарушениях, 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3.3. </w:t>
            </w:r>
            <w:proofErr w:type="spellStart"/>
            <w:r w:rsidRPr="00E955E1">
              <w:t>Внутришкольный</w:t>
            </w:r>
            <w:proofErr w:type="spellEnd"/>
            <w:r w:rsidRPr="00E955E1">
      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  управления качеством образования.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3.4. </w:t>
            </w:r>
            <w:proofErr w:type="spellStart"/>
            <w:r w:rsidRPr="00E955E1">
              <w:t>Внутришкольный</w:t>
            </w:r>
            <w:proofErr w:type="spellEnd"/>
            <w:r w:rsidRPr="00E955E1">
              <w:t xml:space="preserve"> контроль в виде административной работы осуществляется </w:t>
            </w:r>
            <w:r w:rsidRPr="00E955E1">
              <w:lastRenderedPageBreak/>
              <w:t>директором школы или его заместителями по УВР с целью проверки успешности освоения образовательных программ обучающимися.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3.5. Правила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</w:t>
            </w:r>
            <w:proofErr w:type="spellStart"/>
            <w:r w:rsidRPr="00E955E1">
              <w:t>внутришкольный</w:t>
            </w:r>
            <w:proofErr w:type="spellEnd"/>
            <w:r w:rsidRPr="00E955E1">
              <w:t xml:space="preserve"> контроль осуществляет директор школы или по его поручению заместители по УВР, руководители методических объединений;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директор издает приказ (указание) о сроках и теме предстоящей проверки, устанавливает срок предоставления итоговых материалов, план-задание;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план-задание определяет вопросы конкретной проверки и должно обеспечивать достаточную информированность и сравнимость результатов 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для подготовки итогового документа по отдельным разделам деятельности школы или должностного лица;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продолжительность тематических или комплексных проверок не должна превышать 10 дней с посещением не более 5 уроков, занятий и других мероприятий;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эксперты имеют право запрашивать необходимую информацию, изучать документацию, относящуюся к предмету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при обнаружении в ходе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нарушений законодательства РФ  в области  образования о них сообщается директору школы;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proofErr w:type="gramStart"/>
            <w:r w:rsidRPr="00E955E1">
              <w:t>-            экспертные опросы и анкетирование обучающихся проводятся только в необходимых случаях по согласованию с психологической и методической службами  школы;</w:t>
            </w:r>
            <w:proofErr w:type="gramEnd"/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или его заместители по учебно-воспитательной работе могут посещать уроки учителей школы без предварительного предупреждения: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при проведении оперативной проверки педагогический работник предупреждается не менее чем за 1 день до посещения урока;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жалоба, нарушение прав обучающегося, законодательства об образовании);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3.6. Результаты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оформляются в виде аналитической справки, справки о результатах 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контроля, доклада о состоянии дел по проверяемому вопросу или иной формы. Итоговый материал должен содержать констатацию фактов, выводы и предложения.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Педагогические работники после ознакомления с результатами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образованием.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3.7. Директор школы по результатам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принимает следующие решения: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 об издании соответствующего приказа;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 об обсуждении итоговых материалов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 коллективным органом;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 о проведении повторного контроля с привлечением определенных специалистов (экспертов);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lastRenderedPageBreak/>
              <w:t>-          о привлечении к дисциплинарной ответственности должностных лиц;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 о поощрении работников;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 иные решения в пределах своей компетенции.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4. Функции должностного лица, осуществляющего контроль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Должностное лицо, осуществляющее контроль, имеет функции: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избирает методы проверки в соответствии  с тематикой  и объёмом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контролирует состояние преподавание учебных предметов;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проверяет ведение школьной документации;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координирует совместно с проверяемым педагогическим работником сроки и темпы освоения </w:t>
            </w:r>
            <w:proofErr w:type="gramStart"/>
            <w:r w:rsidRPr="00E955E1">
              <w:t>обучающимися</w:t>
            </w:r>
            <w:proofErr w:type="gramEnd"/>
            <w:r w:rsidRPr="00E955E1">
              <w:t xml:space="preserve"> образовательных программ;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организует и участвует в проведении письменных проверочных работ по учебным предметам;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контролирует состояние методического обеспечения образовательного процесса;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готовится к проведению проверки, при необходимости консультируется со специалистами, разрабатывает план задание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проводит предварительное собеседование с педагогическими работниками по тематике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запрашивает информацию у педагогического работника об уровне освоения программного материала, обоснованность этой информации;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контролирует внеурочную работу </w:t>
            </w:r>
            <w:proofErr w:type="gramStart"/>
            <w:r w:rsidRPr="00E955E1">
              <w:t>педагогического</w:t>
            </w:r>
            <w:proofErr w:type="gramEnd"/>
            <w:r w:rsidRPr="00E955E1">
              <w:t>  работниками с одарёнными обучающимися;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контролирует создание педагогическим  работником безопасных условий проведения учебных и </w:t>
            </w:r>
            <w:proofErr w:type="spellStart"/>
            <w:r w:rsidRPr="00E955E1">
              <w:t>внеучебных</w:t>
            </w:r>
            <w:proofErr w:type="spellEnd"/>
            <w:r w:rsidRPr="00E955E1">
              <w:t>  занятий по предмету;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оформляет в установленные сроки анализ проведённой проверки: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оказывает или организует методическую помощь педагогическому работнику в реализации предложений    и рекомендаций, данных во время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проводит повторный контроль устранения данных во время проведения проверки замечаний, недостатков в работе;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принимает управленческие решения   по итогам проведённой проверки.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 w:rsidRPr="00E955E1">
              <w:rPr>
                <w:rStyle w:val="a5"/>
              </w:rPr>
              <w:t>5.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rPr>
                <w:rStyle w:val="a5"/>
              </w:rPr>
              <w:t>Права проверяющего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5.1. Привлекать к контролю специалистов учебного предмета для проведения качественного анализа деятельности проверяемого педагогического работника.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5.2. Использовать тесты, анкеты, согласованные со школьным психологом.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5.3. Использовать независимое тестирование.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5.4. По итогам проверки вносить предложения о поощрении педагогического работника или о направлении его на курсы повышения квалификации.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5.5. Рекомендовать по итогам проверки  изучение опыта работы педагога в методическом объединении для дальнейшего использования другими педагогическими работниками.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5.6. Переносить сроки проверки по просьбе </w:t>
            </w:r>
            <w:proofErr w:type="gramStart"/>
            <w:r w:rsidRPr="00E955E1">
              <w:t>проверяемого</w:t>
            </w:r>
            <w:proofErr w:type="gramEnd"/>
            <w:r w:rsidRPr="00E955E1">
              <w:t>, но не более чем на месяц.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5.7. Использовать результаты проверки для освещения деятельности школы в СМИ, на сайте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 w:rsidRPr="00E955E1">
              <w:rPr>
                <w:rStyle w:val="a5"/>
              </w:rPr>
              <w:t>6.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rPr>
                <w:rStyle w:val="a5"/>
              </w:rPr>
              <w:t xml:space="preserve">Ответственность </w:t>
            </w:r>
            <w:proofErr w:type="gramStart"/>
            <w:r w:rsidRPr="00E955E1">
              <w:rPr>
                <w:rStyle w:val="a5"/>
              </w:rPr>
              <w:t>проверяющего</w:t>
            </w:r>
            <w:proofErr w:type="gramEnd"/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Устанавливается ответственность </w:t>
            </w:r>
            <w:proofErr w:type="gramStart"/>
            <w:r w:rsidRPr="00E955E1">
              <w:t>проверяющего</w:t>
            </w:r>
            <w:proofErr w:type="gramEnd"/>
            <w:r w:rsidRPr="00E955E1">
              <w:t xml:space="preserve"> при проверке за: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lastRenderedPageBreak/>
              <w:t>-            тактичное отношение к проверяемому работнику во время проведения контрольных мероприятий;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качественную подготовку к проведению проверки деятельности педагогического работника;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ознакомление с итогами проверки педагогического работника до вынесения результатов на широкое обсуждение;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срыв  сроков проведения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качество проведения анализа деятельности педагогического работника;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соблюдение конфиденциальности  при обнаружении недостатков в работе педагогического работника при условии устранения их в процессе проверки;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доказательность выводов по итогам проверки.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 xml:space="preserve">7. Виды </w:t>
            </w:r>
            <w:proofErr w:type="spellStart"/>
            <w:r w:rsidRPr="00E955E1">
              <w:rPr>
                <w:rStyle w:val="a5"/>
              </w:rPr>
              <w:t>внутришкольного</w:t>
            </w:r>
            <w:proofErr w:type="spellEnd"/>
            <w:r w:rsidRPr="00E955E1">
              <w:rPr>
                <w:rStyle w:val="a5"/>
              </w:rPr>
              <w:t xml:space="preserve"> контроля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7.1. Личностно-профессиональный контроль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7.1.1. Данный вид контроля предполагает изучение и анализ педагогической деятельности отдельного учителя.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7.1.2. В ходе персонального контроля   изучается: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уровень знаний учителя в области современных достижений психологической и педагогической науки, профессионального мастерства учителя;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уровень овладения учителем технологиями развивающего обучения, наиболее эффективными формами, методами и приемами обучения;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результаты работы учителя и пути их достижения;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способы повышения профессиональной квалификации учителя.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7.1.3. При осуществлении персонального контроля лицо, осуществляющее контроль, имеет право: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на заседании методического  объединения, утверждается приказом директора школы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 и секций;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проводить экспертизу педагогической деятельности;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проводить мониторинг образовательного процесса с последующим анализом полученной информации;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организовывать социологические, психологические, педагогические исследования, анкетирование, тестирование учащихся, родителей, учителей;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 делать выводы и принимать управленческие решения.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7.1.4. Проверяемый педагогический работник имеет право: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знать сроки контроля и критерии оценки его деятельности;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знать цель, содержание, виды, формы и методы  контроля;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своевременно знакомиться с выводами и рекомендациями администрации;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lastRenderedPageBreak/>
              <w:t>-            обратиться в конфликтную комиссию профкома школы  или вышестоящие органы управления образованием при  несогласии с результатами контроля.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7.1.5. По результатам персонального контроля деятельности учителя оформляется аналитическая справка.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7.2. Тематический контроль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7.2.1. Тематический контроль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t>проводится по отдельным проблемам деятельности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7.2.2.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      </w:r>
            <w:proofErr w:type="spellStart"/>
            <w:r w:rsidRPr="00E955E1">
              <w:t>сформированности</w:t>
            </w:r>
            <w:proofErr w:type="spellEnd"/>
            <w:r w:rsidRPr="00E955E1">
              <w:t xml:space="preserve"> </w:t>
            </w:r>
            <w:proofErr w:type="spellStart"/>
            <w:r w:rsidRPr="00E955E1">
              <w:t>общеучебных</w:t>
            </w:r>
            <w:proofErr w:type="spellEnd"/>
            <w:r w:rsidRPr="00E955E1">
              <w:t xml:space="preserve"> умений и навыков, активизации познавательной деятельности обучающихся и другие вопросы.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7.2.4. Темы контроля определяются в соответствии с образовательной программой  школы, проблемно-ориентированным анализом работы школы по итогам учебного года, основными тенденциями развития образования.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 6. В ходе тематического контроля: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проводятся тематические исследования (анкетирование, тестирование);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осуществляется анализ практической деятельности учителя, классного руководителя, руководителей кружков и секций, обучающихся;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организуется посещение уроков, внеурочных мероприятий, занятий кружков и секций;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проводится анализ школьной и классной документации.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7.2.7. Результаты тематического контроля оформляются в виде заключения или аналитической справки.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7.2.8. Педагогический коллектив знакомится с результатами тематического контроля на заседании педагогических советов, совещаниях при директоре или заместителях директора по учебно-воспитательной работе, заседаниях методических объединений, методическом совете.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ответственности и развития учащихся.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7.2.10. Результаты тематического контроля нескольких педагогов могут быть оформлены одним документом.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7.3. Классно-обобщающий контроль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7.3.1. Классно-обобщающий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t>контроль осуществляется в конкретном классе или параллели.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7.3.2. Классно-обобщающий контроль включает: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деятельность всех учителей конкретного класса или параллели;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выполнение учебных программ (теоретической и практической части);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lastRenderedPageBreak/>
              <w:t xml:space="preserve">-            выполнение единых требований к </w:t>
            </w:r>
            <w:proofErr w:type="gramStart"/>
            <w:r w:rsidRPr="00E955E1">
              <w:t>обучающимся</w:t>
            </w:r>
            <w:proofErr w:type="gramEnd"/>
            <w:r w:rsidRPr="00E955E1">
              <w:t>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уровень знаний, умений и навыков обучающихся; школьная документация;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владение учителем новыми педагогическими технологиями при организации обучения;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соблюдение единого орфографического режима;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включение </w:t>
            </w:r>
            <w:proofErr w:type="gramStart"/>
            <w:r w:rsidRPr="00E955E1">
              <w:t>обучающихся</w:t>
            </w:r>
            <w:proofErr w:type="gramEnd"/>
            <w:r w:rsidRPr="00E955E1">
              <w:t xml:space="preserve"> в познавательную деятельность;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привитие интереса к знаниям;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стимулирование потребности в самообразовании, самоанализе, самосовершенствовании, самоопределении;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сотрудничество учителя и </w:t>
            </w:r>
            <w:proofErr w:type="gramStart"/>
            <w:r w:rsidRPr="00E955E1">
              <w:t>обучающихся</w:t>
            </w:r>
            <w:proofErr w:type="gramEnd"/>
            <w:r w:rsidRPr="00E955E1">
              <w:t>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работа учителя по предупреждению отставания </w:t>
            </w:r>
            <w:proofErr w:type="gramStart"/>
            <w:r w:rsidRPr="00E955E1">
              <w:t>обучающихся</w:t>
            </w:r>
            <w:proofErr w:type="gramEnd"/>
            <w:r w:rsidRPr="00E955E1">
              <w:t>, работа с неуспевающими;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дифференциация и индивидуализация обучения;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-            работа с родителями </w:t>
            </w:r>
            <w:proofErr w:type="gramStart"/>
            <w:r w:rsidRPr="00E955E1">
              <w:t>обучающихся</w:t>
            </w:r>
            <w:proofErr w:type="gramEnd"/>
            <w:r w:rsidRPr="00E955E1">
              <w:t>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воспитательная работа;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-            социально-психологический климат в классном коллективе.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7.3.3.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полугодия, четверти;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7.3.4.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7.3.5. Члены педагогического коллектива предварительно знакомятся с объектами, сроком, целями, методами и формами классно-обобщающего контроля в соответствии с планом работы школы.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7.3.6. По результатам классно-обобщающего контроля проводятся  совещания при директоре или его заместителях, педагогические консилиумы, классные часы, родительские собрания.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rPr>
                <w:rStyle w:val="a5"/>
              </w:rPr>
              <w:t>7.4. Комплексный контроль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7.4.1. Комплексный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t>контроль проводится с целью получения полной информации о состоянии образовательного процесса в школе в целом или по конкретной проблеме.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7.4.2. Для проведения комплексного контроля создается группа, состоящая из членов администрации школы, руководителей методических объединений, эффективно работающих учителей школы под руководством одного из членов администрации.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7.4.3. Члены группы должны четко определить цели, задачи, разработать план проверки, распределить обязанности между собой.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7.4.5. Перед каждым проверяющим ставится конкретная задача, устанавливаются сроки, формы обобщения итогов комплексной проверки.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7.4.6. Члены педагогического коллектива знакомятся с целями, задачами, планом проверки в соответствии с планом работы школы, но не менее чем за месяц до ее начала.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7.4.7. По результатам комплексной проверки готовится справка, на основании которой директором школы издается приказ и проводится заседание педагогического совета, совещание при директоре или его заместителях.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center"/>
            </w:pPr>
            <w:r w:rsidRPr="00E955E1">
              <w:rPr>
                <w:rStyle w:val="a5"/>
              </w:rPr>
              <w:t>8.</w:t>
            </w:r>
            <w:r w:rsidRPr="00E955E1">
              <w:rPr>
                <w:rStyle w:val="apple-converted-space"/>
                <w:b/>
                <w:bCs/>
              </w:rPr>
              <w:t> </w:t>
            </w:r>
            <w:r w:rsidRPr="00E955E1">
              <w:rPr>
                <w:rStyle w:val="a5"/>
              </w:rPr>
              <w:t>Документация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lastRenderedPageBreak/>
              <w:t xml:space="preserve">8.1.            План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 xml:space="preserve">8.2.            Отчёт о выполнении </w:t>
            </w:r>
            <w:proofErr w:type="spellStart"/>
            <w:r w:rsidRPr="00E955E1">
              <w:t>внутришкольного</w:t>
            </w:r>
            <w:proofErr w:type="spellEnd"/>
            <w:r w:rsidRPr="00E955E1">
              <w:t xml:space="preserve"> контроля;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8.3.            Доклады, сообщения на педагогическом совете;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  <w:r w:rsidRPr="00E955E1">
              <w:t>8.4.            Аналитические справки, акты по проверке.</w:t>
            </w:r>
          </w:p>
          <w:p w:rsidR="00CF1BDC" w:rsidRPr="00E955E1" w:rsidRDefault="00CF1BDC" w:rsidP="00B5457E">
            <w:pPr>
              <w:pStyle w:val="aa"/>
              <w:spacing w:before="0" w:beforeAutospacing="0" w:after="84" w:afterAutospacing="0" w:line="234" w:lineRule="atLeast"/>
              <w:jc w:val="both"/>
            </w:pPr>
          </w:p>
        </w:tc>
      </w:tr>
    </w:tbl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p w:rsidR="000643AF" w:rsidRDefault="000643AF" w:rsidP="000643AF">
      <w:pPr>
        <w:rPr>
          <w:rStyle w:val="style12"/>
          <w:rFonts w:eastAsiaTheme="majorEastAsia"/>
          <w:b/>
          <w:bCs/>
        </w:rPr>
      </w:pPr>
    </w:p>
    <w:p w:rsidR="00FF05F7" w:rsidRDefault="00FF05F7"/>
    <w:sectPr w:rsidR="00FF05F7" w:rsidSect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418"/>
    <w:multiLevelType w:val="multilevel"/>
    <w:tmpl w:val="BBCC3C1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DD0E59"/>
    <w:multiLevelType w:val="singleLevel"/>
    <w:tmpl w:val="42E0DC4A"/>
    <w:lvl w:ilvl="0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3AF"/>
    <w:rsid w:val="000643AF"/>
    <w:rsid w:val="009D2837"/>
    <w:rsid w:val="00CF1BDC"/>
    <w:rsid w:val="00E70E03"/>
    <w:rsid w:val="00FF05F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tyle12">
    <w:name w:val="style12"/>
    <w:basedOn w:val="a0"/>
    <w:rsid w:val="000643AF"/>
  </w:style>
  <w:style w:type="character" w:customStyle="1" w:styleId="apple-converted-space">
    <w:name w:val="apple-converted-space"/>
    <w:basedOn w:val="a0"/>
    <w:rsid w:val="000643AF"/>
  </w:style>
  <w:style w:type="paragraph" w:styleId="a3">
    <w:name w:val="No Spacing"/>
    <w:uiPriority w:val="1"/>
    <w:qFormat/>
    <w:rsid w:val="00064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0643AF"/>
  </w:style>
  <w:style w:type="character" w:customStyle="1" w:styleId="submenu-table">
    <w:name w:val="submenu-table"/>
    <w:basedOn w:val="a0"/>
    <w:rsid w:val="000643AF"/>
  </w:style>
  <w:style w:type="character" w:styleId="a5">
    <w:name w:val="Strong"/>
    <w:basedOn w:val="a0"/>
    <w:uiPriority w:val="22"/>
    <w:qFormat/>
    <w:rsid w:val="00CF1BDC"/>
    <w:rPr>
      <w:b/>
      <w:bCs/>
    </w:rPr>
  </w:style>
  <w:style w:type="paragraph" w:styleId="a6">
    <w:name w:val="Body Text"/>
    <w:basedOn w:val="a"/>
    <w:link w:val="a7"/>
    <w:uiPriority w:val="99"/>
    <w:unhideWhenUsed/>
    <w:rsid w:val="00CF1B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F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F1BDC"/>
    <w:pPr>
      <w:jc w:val="center"/>
    </w:pPr>
    <w:rPr>
      <w:b/>
      <w:sz w:val="40"/>
      <w:szCs w:val="20"/>
    </w:rPr>
  </w:style>
  <w:style w:type="character" w:customStyle="1" w:styleId="a9">
    <w:name w:val="Название Знак"/>
    <w:basedOn w:val="a0"/>
    <w:link w:val="a8"/>
    <w:rsid w:val="00CF1B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Normal (Web)"/>
    <w:basedOn w:val="a"/>
    <w:uiPriority w:val="99"/>
    <w:unhideWhenUsed/>
    <w:rsid w:val="00CF1B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1C9lB41G" TargetMode="External"/><Relationship Id="rId5" Type="http://schemas.openxmlformats.org/officeDocument/2006/relationships/hyperlink" Target="consultantplus://offline/ref=7BD9F8B22C0912418FF587E9E4DFDA27FF30233EE21FC104F48DF42A37CAE5FC58BBC1A0C0lB4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8718</Words>
  <Characters>49699</Characters>
  <Application>Microsoft Office Word</Application>
  <DocSecurity>0</DocSecurity>
  <Lines>414</Lines>
  <Paragraphs>116</Paragraphs>
  <ScaleCrop>false</ScaleCrop>
  <Company>МОУ Ильменская СОШ</Company>
  <LinksUpToDate>false</LinksUpToDate>
  <CharactersWithSpaces>58301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2</cp:revision>
  <dcterms:created xsi:type="dcterms:W3CDTF">2015-12-08T08:51:00Z</dcterms:created>
  <dcterms:modified xsi:type="dcterms:W3CDTF">2015-12-08T09:08:00Z</dcterms:modified>
</cp:coreProperties>
</file>