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36" w:type="dxa"/>
        <w:tblLayout w:type="fixed"/>
        <w:tblLook w:val="0000"/>
      </w:tblPr>
      <w:tblGrid>
        <w:gridCol w:w="3261"/>
        <w:gridCol w:w="3129"/>
        <w:gridCol w:w="3477"/>
      </w:tblGrid>
      <w:tr w:rsidR="00E131F9" w:rsidTr="00882ECE"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131F9" w:rsidRDefault="00E131F9" w:rsidP="00882ECE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СОГЛАСОВАНО:                 Зам. директора по УВР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______    / </w:t>
            </w:r>
            <w:r>
              <w:rPr>
                <w:szCs w:val="44"/>
                <w:u w:val="single"/>
              </w:rPr>
              <w:t>Блохина О.И.</w:t>
            </w:r>
          </w:p>
        </w:tc>
        <w:tc>
          <w:tcPr>
            <w:tcW w:w="3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131F9" w:rsidRDefault="00E131F9" w:rsidP="00882ECE">
            <w:pPr>
              <w:rPr>
                <w:szCs w:val="44"/>
              </w:rPr>
            </w:pPr>
          </w:p>
        </w:tc>
        <w:tc>
          <w:tcPr>
            <w:tcW w:w="34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131F9" w:rsidRDefault="00E131F9" w:rsidP="00882ECE">
            <w:pPr>
              <w:snapToGrid w:val="0"/>
              <w:rPr>
                <w:szCs w:val="44"/>
              </w:rPr>
            </w:pPr>
            <w:r>
              <w:rPr>
                <w:szCs w:val="44"/>
              </w:rPr>
              <w:t xml:space="preserve">УТВЕРЖДАЮ:                                Директор школы    </w:t>
            </w:r>
            <w:r>
              <w:rPr>
                <w:szCs w:val="44"/>
              </w:rPr>
              <w:br/>
            </w:r>
            <w:r>
              <w:rPr>
                <w:szCs w:val="44"/>
              </w:rPr>
              <w:br/>
              <w:t xml:space="preserve">_____ / </w:t>
            </w:r>
            <w:proofErr w:type="spellStart"/>
            <w:r>
              <w:rPr>
                <w:szCs w:val="44"/>
              </w:rPr>
              <w:t>Чекунова</w:t>
            </w:r>
            <w:proofErr w:type="spellEnd"/>
            <w:r>
              <w:rPr>
                <w:szCs w:val="44"/>
              </w:rPr>
              <w:t xml:space="preserve"> Е.В.</w:t>
            </w:r>
          </w:p>
          <w:p w:rsidR="00E131F9" w:rsidRDefault="00E131F9" w:rsidP="00882ECE">
            <w:pPr>
              <w:rPr>
                <w:szCs w:val="44"/>
              </w:rPr>
            </w:pPr>
          </w:p>
        </w:tc>
      </w:tr>
    </w:tbl>
    <w:p w:rsidR="00E131F9" w:rsidRDefault="00E131F9" w:rsidP="00E131F9"/>
    <w:p w:rsidR="00E131F9" w:rsidRDefault="00E131F9" w:rsidP="00E131F9">
      <w:pPr>
        <w:jc w:val="center"/>
        <w:rPr>
          <w:szCs w:val="44"/>
        </w:rPr>
      </w:pPr>
      <w:r>
        <w:rPr>
          <w:szCs w:val="44"/>
        </w:rPr>
        <w:br/>
      </w:r>
      <w:r>
        <w:rPr>
          <w:szCs w:val="44"/>
        </w:rPr>
        <w:br/>
      </w:r>
      <w:r>
        <w:rPr>
          <w:szCs w:val="44"/>
        </w:rPr>
        <w:br/>
      </w:r>
    </w:p>
    <w:p w:rsidR="00E131F9" w:rsidRDefault="00E131F9" w:rsidP="00E131F9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РАБОЧАЯ ПРОГРАММА</w:t>
      </w:r>
    </w:p>
    <w:p w:rsidR="00E131F9" w:rsidRDefault="00E131F9" w:rsidP="00E131F9">
      <w:pPr>
        <w:jc w:val="center"/>
        <w:rPr>
          <w:b/>
          <w:szCs w:val="44"/>
        </w:rPr>
      </w:pPr>
    </w:p>
    <w:p w:rsidR="00E131F9" w:rsidRDefault="00E131F9" w:rsidP="00E131F9">
      <w:pPr>
        <w:jc w:val="center"/>
        <w:rPr>
          <w:b/>
          <w:szCs w:val="44"/>
        </w:rPr>
      </w:pPr>
    </w:p>
    <w:p w:rsidR="00E131F9" w:rsidRDefault="00E131F9" w:rsidP="00E131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основам религиозных культур и светской этики</w:t>
      </w:r>
    </w:p>
    <w:p w:rsidR="00E131F9" w:rsidRDefault="00E131F9" w:rsidP="00E131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( основы православной культуры)</w:t>
      </w:r>
    </w:p>
    <w:p w:rsidR="00E131F9" w:rsidRPr="00DA7E8D" w:rsidRDefault="00E131F9" w:rsidP="00E131F9">
      <w:pPr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4 класс</w:t>
      </w:r>
    </w:p>
    <w:p w:rsidR="00E131F9" w:rsidRDefault="00E131F9" w:rsidP="00E131F9">
      <w:pPr>
        <w:pBdr>
          <w:bottom w:val="single" w:sz="8" w:space="9" w:color="000000"/>
        </w:pBdr>
        <w:rPr>
          <w:b/>
          <w:sz w:val="40"/>
          <w:szCs w:val="44"/>
        </w:rPr>
      </w:pPr>
      <w:r>
        <w:rPr>
          <w:sz w:val="36"/>
          <w:szCs w:val="44"/>
        </w:rPr>
        <w:t xml:space="preserve">учитель истории        </w:t>
      </w:r>
      <w:r w:rsidRPr="00DA7E8D">
        <w:rPr>
          <w:b/>
          <w:szCs w:val="44"/>
        </w:rPr>
        <w:t xml:space="preserve"> </w:t>
      </w:r>
      <w:proofErr w:type="spellStart"/>
      <w:r>
        <w:rPr>
          <w:b/>
          <w:szCs w:val="44"/>
        </w:rPr>
        <w:t>Нароженко</w:t>
      </w:r>
      <w:proofErr w:type="spellEnd"/>
      <w:r>
        <w:rPr>
          <w:b/>
          <w:szCs w:val="44"/>
        </w:rPr>
        <w:t xml:space="preserve"> Наталья Николаевна</w:t>
      </w:r>
    </w:p>
    <w:p w:rsidR="00E131F9" w:rsidRPr="00DA7E8D" w:rsidRDefault="00E131F9" w:rsidP="00E131F9">
      <w:pPr>
        <w:jc w:val="center"/>
        <w:rPr>
          <w:sz w:val="36"/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rPr>
          <w:szCs w:val="44"/>
        </w:rPr>
      </w:pPr>
    </w:p>
    <w:p w:rsidR="00E131F9" w:rsidRDefault="00E131F9" w:rsidP="00E131F9">
      <w:pPr>
        <w:jc w:val="center"/>
        <w:rPr>
          <w:szCs w:val="44"/>
        </w:rPr>
      </w:pPr>
    </w:p>
    <w:p w:rsidR="00E131F9" w:rsidRDefault="00E131F9" w:rsidP="00E131F9">
      <w:pPr>
        <w:rPr>
          <w:szCs w:val="28"/>
        </w:rPr>
      </w:pPr>
    </w:p>
    <w:p w:rsidR="00E131F9" w:rsidRDefault="00E131F9" w:rsidP="00E131F9">
      <w:pPr>
        <w:rPr>
          <w:szCs w:val="28"/>
        </w:rPr>
      </w:pPr>
    </w:p>
    <w:p w:rsidR="00E131F9" w:rsidRPr="00214FB4" w:rsidRDefault="00E131F9" w:rsidP="00E131F9">
      <w:pPr>
        <w:rPr>
          <w:b/>
          <w:szCs w:val="28"/>
        </w:rPr>
      </w:pPr>
      <w:r w:rsidRPr="00214FB4">
        <w:rPr>
          <w:b/>
          <w:szCs w:val="28"/>
        </w:rPr>
        <w:t>Пояснительная запис</w:t>
      </w:r>
      <w:r>
        <w:rPr>
          <w:b/>
          <w:szCs w:val="28"/>
        </w:rPr>
        <w:t>ка</w:t>
      </w:r>
    </w:p>
    <w:p w:rsidR="00E131F9" w:rsidRDefault="00E131F9" w:rsidP="00E131F9">
      <w:pPr>
        <w:rPr>
          <w:szCs w:val="28"/>
        </w:rPr>
      </w:pP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CB1259">
        <w:rPr>
          <w:color w:val="000000"/>
          <w:szCs w:val="28"/>
        </w:rPr>
        <w:t xml:space="preserve">            </w:t>
      </w:r>
      <w:proofErr w:type="gramStart"/>
      <w:r w:rsidRPr="00214FB4">
        <w:rPr>
          <w:color w:val="000000"/>
          <w:sz w:val="24"/>
          <w:szCs w:val="24"/>
        </w:rPr>
        <w:t>Рабочая программа по курсу «Основы религиозных культур и светской этики», модуль «Основы православной культуры» создана на основе федерального компонента государственного стандарта начального общего образования,  Концепции духовно – нравственного развития и воспитания личности гражданина России и авторской учебной программы  «Основы религиозных культур и светской этики».</w:t>
      </w:r>
      <w:proofErr w:type="gramEnd"/>
      <w:r w:rsidRPr="00214FB4">
        <w:rPr>
          <w:color w:val="000000"/>
          <w:sz w:val="24"/>
          <w:szCs w:val="24"/>
        </w:rPr>
        <w:t xml:space="preserve"> Кураева А. В. «Просвещение», 2010.  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      Модуль «Основы православной культуры»   по авторской программе А.В. Кураева  обеспечивается </w:t>
      </w:r>
      <w:proofErr w:type="spellStart"/>
      <w:proofErr w:type="gramStart"/>
      <w:r w:rsidRPr="00214FB4">
        <w:rPr>
          <w:color w:val="000000"/>
          <w:sz w:val="24"/>
          <w:szCs w:val="24"/>
        </w:rPr>
        <w:t>учебно</w:t>
      </w:r>
      <w:proofErr w:type="spellEnd"/>
      <w:r w:rsidRPr="00214FB4">
        <w:rPr>
          <w:color w:val="000000"/>
          <w:sz w:val="24"/>
          <w:szCs w:val="24"/>
        </w:rPr>
        <w:t xml:space="preserve"> – методическим</w:t>
      </w:r>
      <w:proofErr w:type="gramEnd"/>
      <w:r w:rsidRPr="00214FB4">
        <w:rPr>
          <w:color w:val="000000"/>
          <w:sz w:val="24"/>
          <w:szCs w:val="24"/>
        </w:rPr>
        <w:t xml:space="preserve"> комплектом, состоящим из</w:t>
      </w:r>
    </w:p>
    <w:p w:rsidR="00E131F9" w:rsidRPr="00214FB4" w:rsidRDefault="00E131F9" w:rsidP="00E13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</w:rPr>
      </w:pPr>
      <w:r w:rsidRPr="00214FB4">
        <w:rPr>
          <w:color w:val="000000"/>
        </w:rPr>
        <w:t>учебного пособия для общеобразовательных школ «Основы религиозных культур и православной этики. Основы православной культуры», 4 класс, автор Кураев А.В.;</w:t>
      </w:r>
    </w:p>
    <w:p w:rsidR="00E131F9" w:rsidRPr="00214FB4" w:rsidRDefault="00E131F9" w:rsidP="00E13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</w:rPr>
      </w:pPr>
      <w:r w:rsidRPr="00214FB4">
        <w:rPr>
          <w:color w:val="000000"/>
        </w:rPr>
        <w:t xml:space="preserve">программы к курсу под редакцией Кураева А.В.; </w:t>
      </w:r>
    </w:p>
    <w:p w:rsidR="00E131F9" w:rsidRPr="00214FB4" w:rsidRDefault="00E131F9" w:rsidP="00E13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</w:rPr>
      </w:pPr>
      <w:r w:rsidRPr="00214FB4">
        <w:rPr>
          <w:color w:val="000000"/>
        </w:rPr>
        <w:t xml:space="preserve">методических рекомендаций для учителя «Основы религиозных культур и православной этики. Основы православной культуры»; </w:t>
      </w:r>
    </w:p>
    <w:p w:rsidR="00E131F9" w:rsidRPr="00214FB4" w:rsidRDefault="00E131F9" w:rsidP="00E13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</w:rPr>
      </w:pPr>
      <w:r w:rsidRPr="00214FB4">
        <w:rPr>
          <w:color w:val="000000"/>
        </w:rPr>
        <w:t xml:space="preserve">электронного приложения к учебному пособию А.В. Кураева «Основы Православной культуры». </w:t>
      </w:r>
    </w:p>
    <w:p w:rsidR="00E131F9" w:rsidRPr="00214FB4" w:rsidRDefault="00E131F9" w:rsidP="00E131F9">
      <w:pPr>
        <w:pStyle w:val="a4"/>
        <w:numPr>
          <w:ilvl w:val="0"/>
          <w:numId w:val="7"/>
        </w:numPr>
        <w:spacing w:line="360" w:lineRule="auto"/>
        <w:ind w:left="0" w:firstLine="426"/>
        <w:jc w:val="both"/>
        <w:rPr>
          <w:color w:val="000000"/>
        </w:rPr>
      </w:pPr>
      <w:r w:rsidRPr="00214FB4">
        <w:rPr>
          <w:color w:val="000000"/>
        </w:rPr>
        <w:t>Данный предмет входит в образовательную область  - Духовно – нравственная культура народов России.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b/>
          <w:bCs/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                                         </w:t>
      </w:r>
      <w:r w:rsidRPr="00214FB4">
        <w:rPr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 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214FB4">
        <w:rPr>
          <w:color w:val="000000"/>
          <w:sz w:val="24"/>
          <w:szCs w:val="24"/>
        </w:rPr>
        <w:t>культуроведческих</w:t>
      </w:r>
      <w:proofErr w:type="spellEnd"/>
      <w:r w:rsidRPr="00214FB4">
        <w:rPr>
          <w:color w:val="000000"/>
          <w:sz w:val="24"/>
          <w:szCs w:val="24"/>
        </w:rPr>
        <w:t xml:space="preserve"> основах, социальных явлений и традиций.</w:t>
      </w:r>
    </w:p>
    <w:p w:rsidR="00E131F9" w:rsidRPr="00214FB4" w:rsidRDefault="00E131F9" w:rsidP="00E131F9">
      <w:pPr>
        <w:spacing w:line="360" w:lineRule="auto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        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E131F9" w:rsidRPr="00214FB4" w:rsidRDefault="00E131F9" w:rsidP="00E131F9">
      <w:pPr>
        <w:spacing w:line="360" w:lineRule="auto"/>
        <w:rPr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 xml:space="preserve">          </w:t>
      </w:r>
      <w:r w:rsidRPr="00214FB4">
        <w:rPr>
          <w:color w:val="000000"/>
          <w:sz w:val="24"/>
          <w:szCs w:val="24"/>
        </w:rPr>
        <w:t xml:space="preserve">Модуль курса «Основы православной культуры»  </w:t>
      </w:r>
      <w:r w:rsidRPr="00214FB4">
        <w:rPr>
          <w:b/>
          <w:bCs/>
          <w:color w:val="000000"/>
          <w:sz w:val="24"/>
          <w:szCs w:val="24"/>
        </w:rPr>
        <w:t xml:space="preserve"> </w:t>
      </w:r>
      <w:r w:rsidRPr="00214FB4">
        <w:rPr>
          <w:color w:val="000000"/>
          <w:sz w:val="24"/>
          <w:szCs w:val="24"/>
        </w:rPr>
        <w:t>является культурологическим и направлен на развитие у школьников 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E131F9" w:rsidRPr="00214FB4" w:rsidRDefault="00E131F9" w:rsidP="00E131F9">
      <w:pPr>
        <w:spacing w:line="360" w:lineRule="auto"/>
        <w:rPr>
          <w:b/>
          <w:bCs/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     Преподавание знаний об основах православной культуры призвано сыграть важную роль не только в 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</w:t>
      </w:r>
      <w:r w:rsidRPr="00214FB4">
        <w:rPr>
          <w:color w:val="000000"/>
          <w:sz w:val="24"/>
          <w:szCs w:val="24"/>
        </w:rPr>
        <w:lastRenderedPageBreak/>
        <w:t>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Ознакомление с нравственными идеалами и ценностями  православных  духовных традиций России происходит в контексте, отражающем глубинную связь прошлого и настоящего.</w:t>
      </w:r>
    </w:p>
    <w:p w:rsidR="00E131F9" w:rsidRPr="00214FB4" w:rsidRDefault="00E131F9" w:rsidP="00E131F9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 xml:space="preserve">Цель и задачи учебного курса «Основы православной культуры». 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  <w:u w:val="single"/>
        </w:rPr>
        <w:t>Цель курса</w:t>
      </w:r>
      <w:r w:rsidRPr="00214FB4">
        <w:rPr>
          <w:color w:val="000000"/>
          <w:sz w:val="24"/>
          <w:szCs w:val="24"/>
        </w:rPr>
        <w:t xml:space="preserve"> «Основы православной культуры» –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E131F9" w:rsidRPr="00214FB4" w:rsidRDefault="00E131F9" w:rsidP="00E131F9">
      <w:pPr>
        <w:spacing w:line="36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214FB4">
        <w:rPr>
          <w:b/>
          <w:bCs/>
          <w:color w:val="000000"/>
          <w:sz w:val="24"/>
          <w:szCs w:val="24"/>
          <w:u w:val="single"/>
        </w:rPr>
        <w:t>Задачи учебного курса</w:t>
      </w:r>
      <w:r w:rsidRPr="00214FB4">
        <w:rPr>
          <w:color w:val="000000"/>
          <w:sz w:val="24"/>
          <w:szCs w:val="24"/>
          <w:u w:val="single"/>
        </w:rPr>
        <w:t>:</w:t>
      </w:r>
    </w:p>
    <w:p w:rsidR="00E131F9" w:rsidRPr="00214FB4" w:rsidRDefault="00E131F9" w:rsidP="00E131F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знакомство </w:t>
      </w:r>
      <w:proofErr w:type="gramStart"/>
      <w:r w:rsidRPr="00214FB4">
        <w:rPr>
          <w:color w:val="000000"/>
          <w:sz w:val="24"/>
          <w:szCs w:val="24"/>
        </w:rPr>
        <w:t>обучающихся</w:t>
      </w:r>
      <w:proofErr w:type="gramEnd"/>
      <w:r w:rsidRPr="00214FB4">
        <w:rPr>
          <w:color w:val="000000"/>
          <w:sz w:val="24"/>
          <w:szCs w:val="24"/>
        </w:rPr>
        <w:t xml:space="preserve"> с основами православной культуры; </w:t>
      </w:r>
    </w:p>
    <w:p w:rsidR="00E131F9" w:rsidRPr="00214FB4" w:rsidRDefault="00E131F9" w:rsidP="00E131F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131F9" w:rsidRPr="00214FB4" w:rsidRDefault="00E131F9" w:rsidP="00E131F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214FB4">
        <w:rPr>
          <w:color w:val="000000"/>
          <w:sz w:val="24"/>
          <w:szCs w:val="24"/>
        </w:rPr>
        <w:t>обучающимися</w:t>
      </w:r>
      <w:proofErr w:type="gramEnd"/>
      <w:r w:rsidRPr="00214FB4">
        <w:rPr>
          <w:color w:val="000000"/>
          <w:sz w:val="24"/>
          <w:szCs w:val="24"/>
        </w:rPr>
        <w:t xml:space="preserve"> в начальной школе; </w:t>
      </w:r>
    </w:p>
    <w:p w:rsidR="00E131F9" w:rsidRPr="00214FB4" w:rsidRDefault="00E131F9" w:rsidP="00E131F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131F9" w:rsidRPr="00214FB4" w:rsidRDefault="00E131F9" w:rsidP="00E131F9">
      <w:pPr>
        <w:numPr>
          <w:ilvl w:val="0"/>
          <w:numId w:val="2"/>
        </w:numPr>
        <w:suppressAutoHyphens w:val="0"/>
        <w:spacing w:line="36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E131F9" w:rsidRPr="00214FB4" w:rsidRDefault="00E131F9" w:rsidP="00E131F9">
      <w:pPr>
        <w:spacing w:line="36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>Ценностные ориентиры содержания курса ОРКСЭ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В основе </w:t>
      </w:r>
      <w:proofErr w:type="spellStart"/>
      <w:proofErr w:type="gramStart"/>
      <w:r w:rsidRPr="00214FB4">
        <w:rPr>
          <w:color w:val="000000"/>
          <w:sz w:val="24"/>
          <w:szCs w:val="24"/>
        </w:rPr>
        <w:t>учебно</w:t>
      </w:r>
      <w:proofErr w:type="spellEnd"/>
      <w:r w:rsidRPr="00214FB4">
        <w:rPr>
          <w:color w:val="000000"/>
          <w:sz w:val="24"/>
          <w:szCs w:val="24"/>
        </w:rPr>
        <w:t xml:space="preserve"> - воспитательного</w:t>
      </w:r>
      <w:proofErr w:type="gramEnd"/>
      <w:r w:rsidRPr="00214FB4">
        <w:rPr>
          <w:color w:val="000000"/>
          <w:sz w:val="24"/>
          <w:szCs w:val="24"/>
        </w:rPr>
        <w:t xml:space="preserve">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E131F9" w:rsidRPr="00214FB4" w:rsidRDefault="00E131F9" w:rsidP="00E131F9">
      <w:pPr>
        <w:spacing w:line="360" w:lineRule="auto"/>
        <w:ind w:firstLine="540"/>
        <w:jc w:val="center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>Место предмета в базисном учебном плане</w:t>
      </w:r>
    </w:p>
    <w:p w:rsidR="00E131F9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православной культуры» рассчитана на 34 часа.</w:t>
      </w:r>
      <w:bookmarkStart w:id="0" w:name="_GoBack"/>
      <w:bookmarkEnd w:id="0"/>
    </w:p>
    <w:p w:rsidR="00E131F9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spacing w:line="360" w:lineRule="auto"/>
        <w:ind w:firstLine="540"/>
        <w:jc w:val="both"/>
        <w:rPr>
          <w:b/>
          <w:bCs/>
          <w:color w:val="000000"/>
          <w:sz w:val="24"/>
          <w:szCs w:val="24"/>
        </w:rPr>
      </w:pP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lastRenderedPageBreak/>
        <w:t>Содержание учебного материала</w:t>
      </w:r>
    </w:p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917" w:type="dxa"/>
        <w:tblCellMar>
          <w:left w:w="0" w:type="dxa"/>
          <w:right w:w="0" w:type="dxa"/>
        </w:tblCellMar>
        <w:tblLook w:val="00A0"/>
      </w:tblPr>
      <w:tblGrid>
        <w:gridCol w:w="896"/>
        <w:gridCol w:w="7612"/>
        <w:gridCol w:w="2268"/>
        <w:gridCol w:w="141"/>
      </w:tblGrid>
      <w:tr w:rsidR="00E131F9" w:rsidRPr="00214FB4" w:rsidTr="00882ECE">
        <w:trPr>
          <w:gridAfter w:val="1"/>
          <w:wAfter w:w="141" w:type="dxa"/>
          <w:trHeight w:val="52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4FB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14FB4">
              <w:rPr>
                <w:sz w:val="24"/>
                <w:szCs w:val="24"/>
              </w:rPr>
              <w:t>/</w:t>
            </w:r>
            <w:proofErr w:type="spellStart"/>
            <w:r w:rsidRPr="00214F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jc w:val="center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Наименование раздела, блока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Количество часов</w:t>
            </w:r>
          </w:p>
        </w:tc>
      </w:tr>
      <w:tr w:rsidR="00E131F9" w:rsidRPr="00214FB4" w:rsidTr="00882ECE">
        <w:trPr>
          <w:trHeight w:val="759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1.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141" w:type="dxa"/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gridAfter w:val="1"/>
          <w:wAfter w:w="141" w:type="dxa"/>
          <w:trHeight w:val="548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2.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16</w:t>
            </w:r>
          </w:p>
        </w:tc>
      </w:tr>
      <w:tr w:rsidR="00E131F9" w:rsidRPr="00214FB4" w:rsidTr="00882ECE">
        <w:trPr>
          <w:gridAfter w:val="1"/>
          <w:wAfter w:w="141" w:type="dxa"/>
          <w:trHeight w:val="54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Основы религиозных культур и светской этики. Часть 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 xml:space="preserve">  12</w:t>
            </w:r>
          </w:p>
        </w:tc>
      </w:tr>
      <w:tr w:rsidR="00E131F9" w:rsidRPr="00214FB4" w:rsidTr="00882ECE">
        <w:trPr>
          <w:gridAfter w:val="1"/>
          <w:wAfter w:w="141" w:type="dxa"/>
          <w:trHeight w:val="54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4.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5</w:t>
            </w:r>
          </w:p>
        </w:tc>
      </w:tr>
      <w:tr w:rsidR="00E131F9" w:rsidRPr="00214FB4" w:rsidTr="00882ECE">
        <w:trPr>
          <w:gridAfter w:val="1"/>
          <w:wAfter w:w="141" w:type="dxa"/>
          <w:trHeight w:val="55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34</w:t>
            </w:r>
          </w:p>
          <w:p w:rsidR="00E131F9" w:rsidRPr="00214FB4" w:rsidRDefault="00E131F9" w:rsidP="00882ECE">
            <w:pPr>
              <w:tabs>
                <w:tab w:val="left" w:pos="284"/>
              </w:tabs>
              <w:ind w:left="284"/>
              <w:rPr>
                <w:sz w:val="24"/>
                <w:szCs w:val="24"/>
              </w:rPr>
            </w:pPr>
          </w:p>
        </w:tc>
      </w:tr>
    </w:tbl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  <w:r w:rsidRPr="00214FB4">
        <w:rPr>
          <w:sz w:val="24"/>
          <w:szCs w:val="24"/>
        </w:rPr>
        <w:br w:type="textWrapping" w:clear="all"/>
      </w:r>
    </w:p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  <w:r w:rsidRPr="00214FB4">
        <w:rPr>
          <w:sz w:val="24"/>
          <w:szCs w:val="24"/>
        </w:rPr>
        <w:t xml:space="preserve">  Блоки 1 и 4 посвящены патриотическим ценностям  и нравственному смыслу межкультурного и межконфессионального диалога - фактора общественного согласия. Уроки в рамках этих блоков  можно проводить  для всего класса.</w:t>
      </w:r>
    </w:p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  <w:r w:rsidRPr="00214FB4">
        <w:rPr>
          <w:sz w:val="24"/>
          <w:szCs w:val="24"/>
        </w:rPr>
        <w:t xml:space="preserve">  На уроке 1 блока учащиеся узнают о единстве многонационального российского народа, о многообразии его духовных традиций. На уроке проводится мысль, что при явном различии наших взглядов на мир, мы – народ России – едины.  У нас общий язык, культура, история, территория, государство, и главное – сходные нравственные основы.</w:t>
      </w:r>
    </w:p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  <w:r w:rsidRPr="00214FB4">
        <w:rPr>
          <w:sz w:val="24"/>
          <w:szCs w:val="24"/>
        </w:rPr>
        <w:t xml:space="preserve">  Первый урок второго блока – вводный. На последующих уроках  второго  блока учащиеся должны получить целостное представление о том,  что есть культура православия.  Школьники знакомятся с основателем православия  - Христом. Перед ними будут раскрыты основные нравственные понятия: человек и мир, добро и зло, любовь, милосердие и др. Будет показан образ жизни людей, их нравственные семейные  и общественные обязанности. Изучение второго блока  завершается подведением итогов по пройденному материалу и несложными творческими работами.</w:t>
      </w:r>
    </w:p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  <w:r w:rsidRPr="00214FB4">
        <w:rPr>
          <w:sz w:val="24"/>
          <w:szCs w:val="24"/>
        </w:rPr>
        <w:t xml:space="preserve">  В 3 блоке содержательный образ по модулю «Основы православной культуры» будут в большей мере выстраиваться с учётом культурно - исторических особенностей нашей страны и региона, где проживает семья обучающегося. Тема Родины, национальной культуры, традиций, любви к родной земле определяют   большинство тем третьего блока.</w:t>
      </w:r>
    </w:p>
    <w:p w:rsidR="00E131F9" w:rsidRPr="00214FB4" w:rsidRDefault="00E131F9" w:rsidP="00E131F9">
      <w:pPr>
        <w:tabs>
          <w:tab w:val="left" w:pos="284"/>
        </w:tabs>
        <w:ind w:left="284"/>
        <w:rPr>
          <w:sz w:val="24"/>
          <w:szCs w:val="24"/>
        </w:rPr>
      </w:pPr>
      <w:r w:rsidRPr="00214FB4">
        <w:rPr>
          <w:sz w:val="24"/>
          <w:szCs w:val="24"/>
        </w:rPr>
        <w:t xml:space="preserve">  Блок 4 – итоговый, обобщающий,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презентации могут приглашаться родители. В ходе подготовки проекта учащиеся получают возможность обобщить ранее изученный материал, освоить его ещё раз, но уже в активной, творческой, </w:t>
      </w:r>
      <w:proofErr w:type="spellStart"/>
      <w:r w:rsidRPr="00214FB4">
        <w:rPr>
          <w:sz w:val="24"/>
          <w:szCs w:val="24"/>
        </w:rPr>
        <w:t>деятельностной</w:t>
      </w:r>
      <w:proofErr w:type="spellEnd"/>
      <w:r w:rsidRPr="00214FB4">
        <w:rPr>
          <w:sz w:val="24"/>
          <w:szCs w:val="24"/>
        </w:rPr>
        <w:t xml:space="preserve"> форме. В ходе презентации проектов все учащиеся класса получат возможность ознакомиться с основным содержанием других  модулей, узнать о других духовных и культурных традициях России от своих одноклассников. Подготовка  и презентация проекта позволяет оценить в целом работу учащегося и выставить ему отметку за весь курс. Блок завершается школьно – семейным праздником «Диалог культур во имя гражданского мира и согласия».</w:t>
      </w:r>
    </w:p>
    <w:p w:rsidR="00E131F9" w:rsidRDefault="00E131F9" w:rsidP="00E131F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К наиболее предпочтительным формам учебной работы на занятиях в рамках курса </w:t>
      </w:r>
    </w:p>
    <w:p w:rsidR="00E131F9" w:rsidRDefault="00E131F9" w:rsidP="00E131F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131F9" w:rsidRPr="00214FB4" w:rsidRDefault="00E131F9" w:rsidP="00E131F9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lastRenderedPageBreak/>
        <w:t xml:space="preserve">«Основы православной культуры» относятся: </w:t>
      </w:r>
    </w:p>
    <w:p w:rsidR="00E131F9" w:rsidRPr="00214FB4" w:rsidRDefault="00E131F9" w:rsidP="00E131F9">
      <w:pPr>
        <w:numPr>
          <w:ilvl w:val="1"/>
          <w:numId w:val="2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в</w:t>
      </w:r>
      <w:r w:rsidRPr="00214FB4">
        <w:rPr>
          <w:i/>
          <w:iCs/>
          <w:color w:val="000000"/>
          <w:sz w:val="24"/>
          <w:szCs w:val="24"/>
        </w:rPr>
        <w:t>заимные вопросы и задания групп,</w:t>
      </w:r>
    </w:p>
    <w:p w:rsidR="00E131F9" w:rsidRPr="00214FB4" w:rsidRDefault="00E131F9" w:rsidP="00E131F9">
      <w:pPr>
        <w:numPr>
          <w:ilvl w:val="1"/>
          <w:numId w:val="2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proofErr w:type="spellStart"/>
      <w:r w:rsidRPr="00214FB4">
        <w:rPr>
          <w:i/>
          <w:iCs/>
          <w:color w:val="000000"/>
          <w:sz w:val="24"/>
          <w:szCs w:val="24"/>
        </w:rPr>
        <w:t>взаимообъяснение</w:t>
      </w:r>
      <w:proofErr w:type="spellEnd"/>
      <w:r w:rsidRPr="00214FB4">
        <w:rPr>
          <w:i/>
          <w:iCs/>
          <w:color w:val="000000"/>
          <w:sz w:val="24"/>
          <w:szCs w:val="24"/>
        </w:rPr>
        <w:t xml:space="preserve">, </w:t>
      </w:r>
    </w:p>
    <w:p w:rsidR="00E131F9" w:rsidRPr="00214FB4" w:rsidRDefault="00E131F9" w:rsidP="00E131F9">
      <w:pPr>
        <w:numPr>
          <w:ilvl w:val="1"/>
          <w:numId w:val="2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14FB4">
        <w:rPr>
          <w:i/>
          <w:iCs/>
          <w:color w:val="000000"/>
          <w:sz w:val="24"/>
          <w:szCs w:val="24"/>
        </w:rPr>
        <w:t xml:space="preserve">беседа, </w:t>
      </w:r>
    </w:p>
    <w:p w:rsidR="00E131F9" w:rsidRPr="00214FB4" w:rsidRDefault="00E131F9" w:rsidP="00E131F9">
      <w:pPr>
        <w:numPr>
          <w:ilvl w:val="1"/>
          <w:numId w:val="2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14FB4">
        <w:rPr>
          <w:i/>
          <w:iCs/>
          <w:color w:val="000000"/>
          <w:sz w:val="24"/>
          <w:szCs w:val="24"/>
        </w:rPr>
        <w:t xml:space="preserve">интервью, </w:t>
      </w:r>
    </w:p>
    <w:p w:rsidR="00E131F9" w:rsidRPr="00214FB4" w:rsidRDefault="00E131F9" w:rsidP="00E131F9">
      <w:pPr>
        <w:numPr>
          <w:ilvl w:val="1"/>
          <w:numId w:val="2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i/>
          <w:iCs/>
          <w:color w:val="000000"/>
          <w:sz w:val="24"/>
          <w:szCs w:val="24"/>
        </w:rPr>
        <w:t>драматизация (театрализация).</w:t>
      </w:r>
      <w:r w:rsidRPr="00214FB4">
        <w:rPr>
          <w:color w:val="000000"/>
          <w:sz w:val="24"/>
          <w:szCs w:val="24"/>
        </w:rPr>
        <w:t xml:space="preserve"> </w:t>
      </w:r>
    </w:p>
    <w:p w:rsidR="00E131F9" w:rsidRPr="00214FB4" w:rsidRDefault="00E131F9" w:rsidP="00E131F9">
      <w:pPr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       Используются сквозные </w:t>
      </w:r>
      <w:r w:rsidRPr="00214FB4">
        <w:rPr>
          <w:i/>
          <w:iCs/>
          <w:color w:val="000000"/>
          <w:sz w:val="24"/>
          <w:szCs w:val="24"/>
        </w:rPr>
        <w:t>виды учебной деятельности учащихся</w:t>
      </w:r>
      <w:r w:rsidRPr="00214FB4">
        <w:rPr>
          <w:color w:val="000000"/>
          <w:sz w:val="24"/>
          <w:szCs w:val="24"/>
        </w:rPr>
        <w:t xml:space="preserve">, которые проходят через все уроки в рамках курса, являясь его содержательными и методологическими связующими звеньями: </w:t>
      </w:r>
    </w:p>
    <w:p w:rsidR="00E131F9" w:rsidRPr="00214FB4" w:rsidRDefault="00E131F9" w:rsidP="00E131F9">
      <w:pPr>
        <w:numPr>
          <w:ilvl w:val="0"/>
          <w:numId w:val="3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с</w:t>
      </w:r>
      <w:r w:rsidRPr="00214FB4">
        <w:rPr>
          <w:i/>
          <w:iCs/>
          <w:color w:val="000000"/>
          <w:sz w:val="24"/>
          <w:szCs w:val="24"/>
        </w:rPr>
        <w:t>оставление словаря терминов и понятий,</w:t>
      </w:r>
    </w:p>
    <w:p w:rsidR="00E131F9" w:rsidRPr="00214FB4" w:rsidRDefault="00E131F9" w:rsidP="00E131F9">
      <w:pPr>
        <w:numPr>
          <w:ilvl w:val="0"/>
          <w:numId w:val="3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14FB4">
        <w:rPr>
          <w:i/>
          <w:iCs/>
          <w:color w:val="000000"/>
          <w:sz w:val="24"/>
          <w:szCs w:val="24"/>
        </w:rPr>
        <w:t xml:space="preserve">составление галереи образов, </w:t>
      </w:r>
    </w:p>
    <w:p w:rsidR="00E131F9" w:rsidRPr="00214FB4" w:rsidRDefault="00E131F9" w:rsidP="00E131F9">
      <w:pPr>
        <w:numPr>
          <w:ilvl w:val="0"/>
          <w:numId w:val="3"/>
        </w:numPr>
        <w:suppressAutoHyphens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214FB4">
        <w:rPr>
          <w:i/>
          <w:iCs/>
          <w:color w:val="000000"/>
          <w:sz w:val="24"/>
          <w:szCs w:val="24"/>
        </w:rPr>
        <w:t xml:space="preserve">использование информационных технологий.  </w:t>
      </w:r>
    </w:p>
    <w:p w:rsidR="00E131F9" w:rsidRPr="00214FB4" w:rsidRDefault="00E131F9" w:rsidP="00E131F9">
      <w:pPr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i/>
          <w:iCs/>
          <w:color w:val="000000"/>
          <w:sz w:val="24"/>
          <w:szCs w:val="24"/>
        </w:rPr>
        <w:t xml:space="preserve">        Задания на дом </w:t>
      </w:r>
      <w:r w:rsidRPr="00214FB4">
        <w:rPr>
          <w:color w:val="000000"/>
          <w:sz w:val="24"/>
          <w:szCs w:val="24"/>
        </w:rPr>
        <w:t xml:space="preserve">в процессе изучения курса должны имеют творческий, поисковый или проблемный характер. Предусмотрена подготовка и презентация итоговых творческих проектов на основе изученного материала. </w:t>
      </w:r>
    </w:p>
    <w:p w:rsidR="00E131F9" w:rsidRPr="00214FB4" w:rsidRDefault="00E131F9" w:rsidP="00E131F9">
      <w:pPr>
        <w:spacing w:line="360" w:lineRule="auto"/>
        <w:ind w:firstLine="360"/>
        <w:jc w:val="center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E131F9" w:rsidRPr="00214FB4" w:rsidRDefault="00E131F9" w:rsidP="00E131F9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proofErr w:type="gramStart"/>
      <w:r w:rsidRPr="00214FB4">
        <w:rPr>
          <w:color w:val="000000"/>
          <w:sz w:val="24"/>
          <w:szCs w:val="24"/>
        </w:rPr>
        <w:t>Обучение детей по программе</w:t>
      </w:r>
      <w:proofErr w:type="gramEnd"/>
      <w:r w:rsidRPr="00214FB4">
        <w:rPr>
          <w:color w:val="000000"/>
          <w:sz w:val="24"/>
          <w:szCs w:val="24"/>
        </w:rPr>
        <w:t xml:space="preserve"> курса должно быть направлено на достиже</w:t>
      </w:r>
      <w:r w:rsidRPr="00214FB4">
        <w:rPr>
          <w:color w:val="000000"/>
          <w:sz w:val="24"/>
          <w:szCs w:val="24"/>
        </w:rPr>
        <w:softHyphen/>
        <w:t xml:space="preserve">ние следующих личностных, </w:t>
      </w:r>
      <w:proofErr w:type="spellStart"/>
      <w:r w:rsidRPr="00214FB4">
        <w:rPr>
          <w:color w:val="000000"/>
          <w:sz w:val="24"/>
          <w:szCs w:val="24"/>
        </w:rPr>
        <w:t>метапредметных</w:t>
      </w:r>
      <w:proofErr w:type="spellEnd"/>
      <w:r w:rsidRPr="00214FB4">
        <w:rPr>
          <w:color w:val="000000"/>
          <w:sz w:val="24"/>
          <w:szCs w:val="24"/>
        </w:rPr>
        <w:t xml:space="preserve"> и предметных ре</w:t>
      </w:r>
      <w:r w:rsidRPr="00214FB4">
        <w:rPr>
          <w:color w:val="000000"/>
          <w:sz w:val="24"/>
          <w:szCs w:val="24"/>
        </w:rPr>
        <w:softHyphen/>
        <w:t>зультатов освоения содержания.</w:t>
      </w:r>
    </w:p>
    <w:p w:rsidR="00E131F9" w:rsidRPr="00214FB4" w:rsidRDefault="00E131F9" w:rsidP="00E131F9">
      <w:pPr>
        <w:spacing w:line="360" w:lineRule="auto"/>
        <w:ind w:firstLine="360"/>
        <w:jc w:val="both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>Требования к личностным результатам: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формирование основ российской гражданской идентичнос</w:t>
      </w:r>
      <w:r w:rsidRPr="00214FB4">
        <w:rPr>
          <w:color w:val="000000"/>
          <w:sz w:val="24"/>
          <w:szCs w:val="24"/>
        </w:rPr>
        <w:softHyphen/>
        <w:t>ти, чувства гордости за свою Родину;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214FB4">
        <w:rPr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развитие этических чувств как регуляторов морального по</w:t>
      </w:r>
      <w:r w:rsidRPr="00214FB4">
        <w:rPr>
          <w:color w:val="000000"/>
          <w:sz w:val="24"/>
          <w:szCs w:val="24"/>
        </w:rPr>
        <w:softHyphen/>
        <w:t>ведения;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воспитание доброжелательности и эмоционально-нрав</w:t>
      </w:r>
      <w:r w:rsidRPr="00214FB4">
        <w:rPr>
          <w:color w:val="000000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развитие начальных форм регуляции своих эмо</w:t>
      </w:r>
      <w:r w:rsidRPr="00214FB4">
        <w:rPr>
          <w:color w:val="000000"/>
          <w:sz w:val="24"/>
          <w:szCs w:val="24"/>
        </w:rPr>
        <w:softHyphen/>
        <w:t>циональных состояний;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214FB4">
        <w:rPr>
          <w:color w:val="000000"/>
          <w:sz w:val="24"/>
          <w:szCs w:val="24"/>
        </w:rPr>
        <w:t>со</w:t>
      </w:r>
      <w:proofErr w:type="gramEnd"/>
      <w:r w:rsidRPr="00214FB4">
        <w:rPr>
          <w:color w:val="000000"/>
          <w:sz w:val="24"/>
          <w:szCs w:val="24"/>
        </w:rPr>
        <w:t xml:space="preserve"> взрослыми и сверстни</w:t>
      </w:r>
      <w:r w:rsidRPr="00214FB4">
        <w:rPr>
          <w:color w:val="000000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131F9" w:rsidRPr="00214FB4" w:rsidRDefault="00E131F9" w:rsidP="00E131F9">
      <w:pPr>
        <w:numPr>
          <w:ilvl w:val="0"/>
          <w:numId w:val="4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наличие мотивации к труду, работе на результат, бережно</w:t>
      </w:r>
      <w:r w:rsidRPr="00214FB4">
        <w:rPr>
          <w:color w:val="000000"/>
          <w:sz w:val="24"/>
          <w:szCs w:val="24"/>
        </w:rPr>
        <w:softHyphen/>
        <w:t>му отношению к материальным и духовным ценностям.</w:t>
      </w:r>
    </w:p>
    <w:p w:rsidR="00E131F9" w:rsidRPr="00214FB4" w:rsidRDefault="00E131F9" w:rsidP="00E131F9">
      <w:pPr>
        <w:spacing w:line="360" w:lineRule="auto"/>
        <w:ind w:firstLine="360"/>
        <w:jc w:val="both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lastRenderedPageBreak/>
        <w:t xml:space="preserve">Требования к </w:t>
      </w:r>
      <w:proofErr w:type="spellStart"/>
      <w:r w:rsidRPr="00214FB4">
        <w:rPr>
          <w:b/>
          <w:bCs/>
          <w:color w:val="000000"/>
          <w:sz w:val="24"/>
          <w:szCs w:val="24"/>
        </w:rPr>
        <w:t>метапредметным</w:t>
      </w:r>
      <w:proofErr w:type="spellEnd"/>
      <w:r w:rsidRPr="00214FB4">
        <w:rPr>
          <w:b/>
          <w:bCs/>
          <w:color w:val="000000"/>
          <w:sz w:val="24"/>
          <w:szCs w:val="24"/>
        </w:rPr>
        <w:t xml:space="preserve"> результатам: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овладение способностью принимать и сохранять цели и зада</w:t>
      </w:r>
      <w:r w:rsidRPr="00214FB4">
        <w:rPr>
          <w:color w:val="000000"/>
          <w:sz w:val="24"/>
          <w:szCs w:val="24"/>
        </w:rPr>
        <w:softHyphen/>
        <w:t>чи учебной деятельности, а также находить средства её осуществ</w:t>
      </w:r>
      <w:r w:rsidRPr="00214FB4">
        <w:rPr>
          <w:color w:val="000000"/>
          <w:sz w:val="24"/>
          <w:szCs w:val="24"/>
        </w:rPr>
        <w:softHyphen/>
        <w:t>ления;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формирование умений планировать, контролировать и оце</w:t>
      </w:r>
      <w:r w:rsidRPr="00214FB4">
        <w:rPr>
          <w:color w:val="000000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214FB4">
        <w:rPr>
          <w:color w:val="000000"/>
          <w:sz w:val="24"/>
          <w:szCs w:val="24"/>
        </w:rPr>
        <w:softHyphen/>
        <w:t>тивы в их выполнение на основе оценки и с учётом характера оши</w:t>
      </w:r>
      <w:r w:rsidRPr="00214FB4">
        <w:rPr>
          <w:color w:val="000000"/>
          <w:sz w:val="24"/>
          <w:szCs w:val="24"/>
        </w:rPr>
        <w:softHyphen/>
        <w:t>бок; понимать причины успеха/неуспеха учебной деятельности;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адекватное использование речевых средств и средств ин</w:t>
      </w:r>
      <w:r w:rsidRPr="00214FB4">
        <w:rPr>
          <w:color w:val="000000"/>
          <w:sz w:val="24"/>
          <w:szCs w:val="24"/>
        </w:rPr>
        <w:softHyphen/>
        <w:t>формационно-коммуникационных технологий для решения раз</w:t>
      </w:r>
      <w:r w:rsidRPr="00214FB4">
        <w:rPr>
          <w:color w:val="000000"/>
          <w:sz w:val="24"/>
          <w:szCs w:val="24"/>
        </w:rPr>
        <w:softHyphen/>
        <w:t>личных коммуникативных и познавательных задач;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умение осуществлять информационный поиск для выполне</w:t>
      </w:r>
      <w:r w:rsidRPr="00214FB4">
        <w:rPr>
          <w:color w:val="000000"/>
          <w:sz w:val="24"/>
          <w:szCs w:val="24"/>
        </w:rPr>
        <w:softHyphen/>
        <w:t>ния учебных заданий;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овладение логическими действиями анализа, синтеза, срав</w:t>
      </w:r>
      <w:r w:rsidRPr="00214FB4">
        <w:rPr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214FB4">
        <w:rPr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214FB4">
        <w:rPr>
          <w:color w:val="000000"/>
          <w:sz w:val="24"/>
          <w:szCs w:val="24"/>
        </w:rPr>
        <w:softHyphen/>
        <w:t>тировать свою точку зрения и оценку событий;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определение общей цели и путей её достижения, умение</w:t>
      </w:r>
      <w:r w:rsidRPr="00214FB4">
        <w:rPr>
          <w:color w:val="000000"/>
          <w:sz w:val="24"/>
          <w:szCs w:val="24"/>
        </w:rPr>
        <w:br/>
        <w:t>договориться о распределении ролей в совместной деятельнос</w:t>
      </w:r>
      <w:r w:rsidRPr="00214FB4">
        <w:rPr>
          <w:color w:val="000000"/>
          <w:sz w:val="24"/>
          <w:szCs w:val="24"/>
        </w:rPr>
        <w:softHyphen/>
        <w:t xml:space="preserve">ти; </w:t>
      </w:r>
    </w:p>
    <w:p w:rsidR="00E131F9" w:rsidRPr="00214FB4" w:rsidRDefault="00E131F9" w:rsidP="00E131F9">
      <w:pPr>
        <w:numPr>
          <w:ilvl w:val="0"/>
          <w:numId w:val="5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адекватно оценивать поведение свое  и  окружающих.</w:t>
      </w:r>
    </w:p>
    <w:p w:rsidR="00E131F9" w:rsidRPr="00214FB4" w:rsidRDefault="00E131F9" w:rsidP="00E131F9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214FB4">
        <w:rPr>
          <w:b/>
          <w:bCs/>
          <w:color w:val="000000"/>
          <w:sz w:val="24"/>
          <w:szCs w:val="24"/>
        </w:rPr>
        <w:t>Требования к предметным результатам:</w:t>
      </w:r>
    </w:p>
    <w:p w:rsidR="00E131F9" w:rsidRPr="00214FB4" w:rsidRDefault="00E131F9" w:rsidP="00E131F9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 xml:space="preserve">знание, понимание и принятие </w:t>
      </w:r>
      <w:proofErr w:type="gramStart"/>
      <w:r w:rsidRPr="00214FB4">
        <w:rPr>
          <w:color w:val="000000"/>
          <w:sz w:val="24"/>
          <w:szCs w:val="24"/>
        </w:rPr>
        <w:t>обучающимися</w:t>
      </w:r>
      <w:proofErr w:type="gramEnd"/>
      <w:r w:rsidRPr="00214FB4">
        <w:rPr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131F9" w:rsidRPr="00214FB4" w:rsidRDefault="00E131F9" w:rsidP="00E131F9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знакомство с основами светской и религиозной морали, по</w:t>
      </w:r>
      <w:r w:rsidRPr="00214FB4">
        <w:rPr>
          <w:color w:val="000000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E131F9" w:rsidRPr="00214FB4" w:rsidRDefault="00E131F9" w:rsidP="00E131F9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214FB4">
        <w:rPr>
          <w:color w:val="000000"/>
          <w:sz w:val="24"/>
          <w:szCs w:val="24"/>
        </w:rPr>
        <w:softHyphen/>
        <w:t>сти России;</w:t>
      </w:r>
    </w:p>
    <w:p w:rsidR="00E131F9" w:rsidRPr="00214FB4" w:rsidRDefault="00E131F9" w:rsidP="00E131F9">
      <w:pPr>
        <w:numPr>
          <w:ilvl w:val="0"/>
          <w:numId w:val="6"/>
        </w:numPr>
        <w:suppressAutoHyphens w:val="0"/>
        <w:spacing w:line="360" w:lineRule="auto"/>
        <w:jc w:val="both"/>
        <w:rPr>
          <w:color w:val="000000"/>
          <w:sz w:val="24"/>
          <w:szCs w:val="24"/>
        </w:rPr>
      </w:pPr>
      <w:r w:rsidRPr="00214FB4">
        <w:rPr>
          <w:color w:val="000000"/>
          <w:sz w:val="24"/>
          <w:szCs w:val="24"/>
        </w:rPr>
        <w:t>осознание ценности нравственности и духовности в челове</w:t>
      </w:r>
      <w:r w:rsidRPr="00214FB4">
        <w:rPr>
          <w:color w:val="000000"/>
          <w:sz w:val="24"/>
          <w:szCs w:val="24"/>
        </w:rPr>
        <w:softHyphen/>
        <w:t>ческой жизни.</w:t>
      </w:r>
    </w:p>
    <w:p w:rsidR="00E131F9" w:rsidRPr="00214FB4" w:rsidRDefault="00E131F9" w:rsidP="00E131F9">
      <w:pPr>
        <w:spacing w:line="360" w:lineRule="auto"/>
        <w:ind w:left="1080"/>
        <w:jc w:val="both"/>
        <w:rPr>
          <w:color w:val="000000"/>
          <w:sz w:val="24"/>
          <w:szCs w:val="24"/>
        </w:rPr>
      </w:pPr>
    </w:p>
    <w:p w:rsidR="00E131F9" w:rsidRDefault="00E131F9" w:rsidP="00E131F9">
      <w:pPr>
        <w:pStyle w:val="a3"/>
        <w:jc w:val="center"/>
        <w:rPr>
          <w:b/>
          <w:bCs/>
          <w:sz w:val="24"/>
          <w:szCs w:val="24"/>
        </w:rPr>
      </w:pPr>
    </w:p>
    <w:p w:rsidR="00E131F9" w:rsidRDefault="00E131F9" w:rsidP="00E131F9">
      <w:pPr>
        <w:pStyle w:val="a3"/>
        <w:jc w:val="center"/>
        <w:rPr>
          <w:b/>
          <w:bCs/>
          <w:sz w:val="24"/>
          <w:szCs w:val="24"/>
        </w:rPr>
      </w:pPr>
    </w:p>
    <w:p w:rsidR="00E131F9" w:rsidRDefault="00E131F9" w:rsidP="00E131F9">
      <w:pPr>
        <w:pStyle w:val="a3"/>
        <w:jc w:val="center"/>
        <w:rPr>
          <w:b/>
          <w:bCs/>
          <w:sz w:val="24"/>
          <w:szCs w:val="24"/>
        </w:rPr>
      </w:pPr>
    </w:p>
    <w:p w:rsidR="00E131F9" w:rsidRPr="00214FB4" w:rsidRDefault="00E131F9" w:rsidP="00E131F9">
      <w:pPr>
        <w:pStyle w:val="a3"/>
        <w:jc w:val="center"/>
        <w:rPr>
          <w:b/>
          <w:bCs/>
          <w:sz w:val="24"/>
          <w:szCs w:val="24"/>
        </w:rPr>
      </w:pPr>
      <w:r w:rsidRPr="00214FB4">
        <w:rPr>
          <w:b/>
          <w:bCs/>
          <w:sz w:val="24"/>
          <w:szCs w:val="24"/>
        </w:rPr>
        <w:lastRenderedPageBreak/>
        <w:t>Тематическое планирование  «Основы православной культуры»</w:t>
      </w:r>
    </w:p>
    <w:tbl>
      <w:tblPr>
        <w:tblStyle w:val="a5"/>
        <w:tblW w:w="10613" w:type="dxa"/>
        <w:tblLayout w:type="fixed"/>
        <w:tblLook w:val="01E0"/>
      </w:tblPr>
      <w:tblGrid>
        <w:gridCol w:w="800"/>
        <w:gridCol w:w="5603"/>
        <w:gridCol w:w="1076"/>
        <w:gridCol w:w="3134"/>
      </w:tblGrid>
      <w:tr w:rsidR="00E131F9" w:rsidRPr="00214FB4" w:rsidTr="00882ECE">
        <w:trPr>
          <w:trHeight w:val="83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№ темы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Тема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Внеурочная работа</w:t>
            </w:r>
          </w:p>
        </w:tc>
      </w:tr>
      <w:tr w:rsidR="00E131F9" w:rsidRPr="00214FB4" w:rsidTr="00882ECE">
        <w:trPr>
          <w:trHeight w:val="405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14FB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Россия – наша  Родина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Культура и религия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14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4.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Православная молитва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5.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Библия и Евангелие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6.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Проповедь Христа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7.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Христос и его крест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8.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Пасха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9.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10.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11.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Заповеди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12.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13.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Золотое правило этики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417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14.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Храм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Экскурсия в православный храм</w:t>
            </w: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15.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Икона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16.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17.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18.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19.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Подвиг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20.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Заповеди блаженств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21.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Зачем творить добро?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22.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Чудо в жизни христианина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23.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24.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Таинство причастия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25.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Монастырь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Посещение храма</w:t>
            </w: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26.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27.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Христианская семья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14FB4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Духовные традиции многонационального народа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14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28.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Защита Отечества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29.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Христианин в труде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30.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03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31.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Подготовка творческих проектов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822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32.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Выступление учащихся со своими творческими работами: «Как я понимаю православие», «Значение религии в жизни человека и общества», «Памятники религиозной культуры в моём городе» и т.д.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428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33.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Выступление учащихся со своими творческими работами: «Моё отношение к миру», «Моё отношение к России», «С чего начинается Родина», «Герои России», «Вклад моей семьи в благополучие и процветание Отечества », «Мой дедушка – защитник Родины», «Мой друг»  и т.д.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822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>34.</w:t>
            </w: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t xml:space="preserve">Презентация творческих проектов на тему «Диалог культур во имя гражданского мира и согласия» (народное творчество, стихи, песни, кухня народов </w:t>
            </w:r>
            <w:r w:rsidRPr="00214FB4">
              <w:rPr>
                <w:sz w:val="24"/>
                <w:szCs w:val="24"/>
              </w:rPr>
              <w:lastRenderedPageBreak/>
              <w:t>России и т. д.)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  <w:r w:rsidRPr="00214FB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  <w:tr w:rsidR="00E131F9" w:rsidRPr="00214FB4" w:rsidTr="00882ECE">
        <w:trPr>
          <w:trHeight w:val="214"/>
        </w:trPr>
        <w:tc>
          <w:tcPr>
            <w:tcW w:w="800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3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6" w:type="dxa"/>
          </w:tcPr>
          <w:p w:rsidR="00E131F9" w:rsidRPr="00214FB4" w:rsidRDefault="00E131F9" w:rsidP="00882ECE">
            <w:pPr>
              <w:rPr>
                <w:b/>
                <w:bCs/>
                <w:sz w:val="24"/>
                <w:szCs w:val="24"/>
              </w:rPr>
            </w:pPr>
            <w:r w:rsidRPr="00214FB4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134" w:type="dxa"/>
          </w:tcPr>
          <w:p w:rsidR="00E131F9" w:rsidRPr="00214FB4" w:rsidRDefault="00E131F9" w:rsidP="00882ECE">
            <w:pPr>
              <w:rPr>
                <w:sz w:val="24"/>
                <w:szCs w:val="24"/>
              </w:rPr>
            </w:pPr>
          </w:p>
        </w:tc>
      </w:tr>
    </w:tbl>
    <w:p w:rsidR="00E131F9" w:rsidRPr="00214FB4" w:rsidRDefault="00E131F9" w:rsidP="00E131F9">
      <w:pPr>
        <w:pStyle w:val="a3"/>
        <w:rPr>
          <w:sz w:val="24"/>
          <w:szCs w:val="24"/>
        </w:rPr>
      </w:pPr>
    </w:p>
    <w:p w:rsidR="00E131F9" w:rsidRPr="00214FB4" w:rsidRDefault="00E131F9" w:rsidP="00E131F9">
      <w:pPr>
        <w:jc w:val="center"/>
        <w:rPr>
          <w:sz w:val="24"/>
          <w:szCs w:val="28"/>
        </w:rPr>
      </w:pPr>
      <w:r w:rsidRPr="00CB1259">
        <w:rPr>
          <w:b/>
          <w:bCs/>
          <w:color w:val="000000"/>
          <w:szCs w:val="28"/>
        </w:rPr>
        <w:t xml:space="preserve">        </w:t>
      </w:r>
      <w:r w:rsidRPr="00214FB4">
        <w:rPr>
          <w:b/>
          <w:bCs/>
          <w:color w:val="000000"/>
          <w:sz w:val="24"/>
          <w:szCs w:val="28"/>
        </w:rPr>
        <w:t>Списки литературы</w:t>
      </w:r>
    </w:p>
    <w:p w:rsidR="00E131F9" w:rsidRPr="00214FB4" w:rsidRDefault="00E131F9" w:rsidP="00E131F9">
      <w:pPr>
        <w:ind w:firstLine="709"/>
        <w:jc w:val="center"/>
        <w:outlineLvl w:val="0"/>
        <w:rPr>
          <w:b/>
          <w:bCs/>
          <w:color w:val="000000"/>
          <w:sz w:val="24"/>
          <w:szCs w:val="28"/>
          <w:u w:val="single"/>
        </w:rPr>
      </w:pPr>
      <w:r w:rsidRPr="00214FB4">
        <w:rPr>
          <w:b/>
          <w:bCs/>
          <w:color w:val="000000"/>
          <w:sz w:val="24"/>
          <w:szCs w:val="28"/>
          <w:u w:val="single"/>
        </w:rPr>
        <w:t>Методическая литература:</w:t>
      </w:r>
    </w:p>
    <w:p w:rsidR="00E131F9" w:rsidRPr="00214FB4" w:rsidRDefault="00E131F9" w:rsidP="00E131F9">
      <w:pPr>
        <w:spacing w:line="360" w:lineRule="auto"/>
        <w:ind w:firstLine="540"/>
        <w:jc w:val="both"/>
        <w:rPr>
          <w:color w:val="000000"/>
          <w:sz w:val="24"/>
          <w:szCs w:val="28"/>
        </w:rPr>
      </w:pPr>
      <w:r w:rsidRPr="00214FB4">
        <w:rPr>
          <w:color w:val="000000"/>
          <w:sz w:val="24"/>
          <w:szCs w:val="28"/>
        </w:rPr>
        <w:t>Для реализации программного содержания используются следующие учебники и учебные пособия:</w:t>
      </w:r>
    </w:p>
    <w:p w:rsidR="00E131F9" w:rsidRPr="00214FB4" w:rsidRDefault="00E131F9" w:rsidP="00E131F9">
      <w:pPr>
        <w:numPr>
          <w:ilvl w:val="0"/>
          <w:numId w:val="1"/>
        </w:numPr>
        <w:suppressAutoHyphens w:val="0"/>
        <w:spacing w:line="360" w:lineRule="auto"/>
        <w:ind w:left="284" w:firstLine="76"/>
        <w:jc w:val="both"/>
        <w:rPr>
          <w:color w:val="000000"/>
          <w:sz w:val="24"/>
          <w:szCs w:val="28"/>
        </w:rPr>
      </w:pPr>
      <w:r w:rsidRPr="00214FB4">
        <w:rPr>
          <w:color w:val="000000"/>
          <w:sz w:val="24"/>
          <w:szCs w:val="28"/>
        </w:rPr>
        <w:t xml:space="preserve">Кураев А. В. Основы религиозных культур и православной этики. Основы православной культуры. 4 класс. Учебное пособие для общеобразовательных учреждений –  Москва: «Просвещение», 2010. </w:t>
      </w:r>
    </w:p>
    <w:p w:rsidR="00E131F9" w:rsidRPr="00214FB4" w:rsidRDefault="00E131F9" w:rsidP="00E131F9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 w:val="24"/>
          <w:szCs w:val="28"/>
        </w:rPr>
      </w:pPr>
      <w:r w:rsidRPr="00214FB4">
        <w:rPr>
          <w:color w:val="000000"/>
          <w:sz w:val="24"/>
          <w:szCs w:val="28"/>
        </w:rPr>
        <w:t>Основы религиозных культур и православной этики. Основы православной культуры. Методические рекомендации для учителей. «Новое время», 2010.</w:t>
      </w:r>
    </w:p>
    <w:p w:rsidR="00E131F9" w:rsidRPr="00214FB4" w:rsidRDefault="00E131F9" w:rsidP="00E131F9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 w:val="24"/>
          <w:szCs w:val="28"/>
        </w:rPr>
      </w:pPr>
      <w:r w:rsidRPr="00214FB4">
        <w:rPr>
          <w:sz w:val="24"/>
          <w:szCs w:val="28"/>
        </w:rPr>
        <w:t>Основы Православной культуры. Электронное приложение к учебному пособию А.В. Кураева</w:t>
      </w:r>
    </w:p>
    <w:p w:rsidR="008C3603" w:rsidRDefault="008C3603"/>
    <w:sectPr w:rsidR="008C3603" w:rsidSect="00414A7E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439D4"/>
    <w:multiLevelType w:val="hybridMultilevel"/>
    <w:tmpl w:val="4EF0D8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F41280E"/>
    <w:multiLevelType w:val="hybridMultilevel"/>
    <w:tmpl w:val="B4FA47A4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87810"/>
    <w:multiLevelType w:val="hybridMultilevel"/>
    <w:tmpl w:val="9C16889A"/>
    <w:lvl w:ilvl="0" w:tplc="FE34B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31F9"/>
    <w:rsid w:val="003B4E02"/>
    <w:rsid w:val="008C3603"/>
    <w:rsid w:val="00E1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9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1F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1F9"/>
    <w:pPr>
      <w:suppressAutoHyphens w:val="0"/>
      <w:ind w:left="720"/>
    </w:pPr>
    <w:rPr>
      <w:rFonts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E13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2061</Words>
  <Characters>11754</Characters>
  <Application>Microsoft Office Word</Application>
  <DocSecurity>0</DocSecurity>
  <Lines>97</Lines>
  <Paragraphs>27</Paragraphs>
  <ScaleCrop>false</ScaleCrop>
  <Company>МБОУ Ильменская СОШ</Company>
  <LinksUpToDate>false</LinksUpToDate>
  <CharactersWithSpaces>13788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Нароженко Наталья Николаевна</dc:creator>
  <cp:keywords/>
  <dc:description/>
  <cp:lastModifiedBy>Нароженко Наталья Николаевна</cp:lastModifiedBy>
  <cp:revision>1</cp:revision>
  <dcterms:created xsi:type="dcterms:W3CDTF">2015-12-14T09:38:00Z</dcterms:created>
  <dcterms:modified xsi:type="dcterms:W3CDTF">2015-12-14T09:39:00Z</dcterms:modified>
</cp:coreProperties>
</file>