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676"/>
        <w:tblW w:w="9889" w:type="dxa"/>
        <w:tblLook w:val="04A0" w:firstRow="1" w:lastRow="0" w:firstColumn="1" w:lastColumn="0" w:noHBand="0" w:noVBand="1"/>
      </w:tblPr>
      <w:tblGrid>
        <w:gridCol w:w="759"/>
        <w:gridCol w:w="1796"/>
        <w:gridCol w:w="2484"/>
        <w:gridCol w:w="2157"/>
        <w:gridCol w:w="1276"/>
        <w:gridCol w:w="1417"/>
      </w:tblGrid>
      <w:tr w:rsidR="00186043" w:rsidTr="00F92B6E">
        <w:trPr>
          <w:trHeight w:val="290"/>
        </w:trPr>
        <w:tc>
          <w:tcPr>
            <w:tcW w:w="759" w:type="dxa"/>
          </w:tcPr>
          <w:p w:rsidR="00186043" w:rsidRDefault="00186043" w:rsidP="00F92B6E">
            <w:r>
              <w:t>Класс</w:t>
            </w:r>
          </w:p>
        </w:tc>
        <w:tc>
          <w:tcPr>
            <w:tcW w:w="1796" w:type="dxa"/>
          </w:tcPr>
          <w:p w:rsidR="00186043" w:rsidRDefault="00186043" w:rsidP="00F92B6E">
            <w:r>
              <w:t>Предмет</w:t>
            </w:r>
          </w:p>
        </w:tc>
        <w:tc>
          <w:tcPr>
            <w:tcW w:w="2484" w:type="dxa"/>
          </w:tcPr>
          <w:p w:rsidR="00186043" w:rsidRDefault="00186043" w:rsidP="00F92B6E">
            <w:r>
              <w:t>Тема</w:t>
            </w:r>
          </w:p>
        </w:tc>
        <w:tc>
          <w:tcPr>
            <w:tcW w:w="2157" w:type="dxa"/>
          </w:tcPr>
          <w:p w:rsidR="00186043" w:rsidRDefault="00186043" w:rsidP="00F92B6E">
            <w:r>
              <w:t>Форма проведения</w:t>
            </w:r>
          </w:p>
        </w:tc>
        <w:tc>
          <w:tcPr>
            <w:tcW w:w="1276" w:type="dxa"/>
          </w:tcPr>
          <w:p w:rsidR="00186043" w:rsidRDefault="00186043" w:rsidP="00F92B6E">
            <w:r>
              <w:t>Дата</w:t>
            </w:r>
          </w:p>
        </w:tc>
        <w:tc>
          <w:tcPr>
            <w:tcW w:w="1417" w:type="dxa"/>
          </w:tcPr>
          <w:p w:rsidR="00186043" w:rsidRDefault="00186043" w:rsidP="00F92B6E">
            <w:r>
              <w:t>Коррекция</w:t>
            </w:r>
          </w:p>
        </w:tc>
      </w:tr>
      <w:tr w:rsidR="00CC7A8B" w:rsidTr="00F92B6E">
        <w:trPr>
          <w:trHeight w:val="597"/>
        </w:trPr>
        <w:tc>
          <w:tcPr>
            <w:tcW w:w="759" w:type="dxa"/>
          </w:tcPr>
          <w:p w:rsidR="00CC7A8B" w:rsidRDefault="004A0E58" w:rsidP="00F92B6E">
            <w:r>
              <w:t>1</w:t>
            </w:r>
          </w:p>
        </w:tc>
        <w:tc>
          <w:tcPr>
            <w:tcW w:w="1796" w:type="dxa"/>
          </w:tcPr>
          <w:p w:rsidR="00CC7A8B" w:rsidRDefault="004A0E58" w:rsidP="00F92B6E">
            <w:r>
              <w:t>Русский язык</w:t>
            </w:r>
          </w:p>
        </w:tc>
        <w:tc>
          <w:tcPr>
            <w:tcW w:w="2484" w:type="dxa"/>
          </w:tcPr>
          <w:p w:rsidR="00CC7A8B" w:rsidRDefault="004A0E58" w:rsidP="00F92B6E">
            <w:r>
              <w:t>Комплексная работа в соответствии с ФГОС</w:t>
            </w:r>
          </w:p>
        </w:tc>
        <w:tc>
          <w:tcPr>
            <w:tcW w:w="2157" w:type="dxa"/>
          </w:tcPr>
          <w:p w:rsidR="00CC7A8B" w:rsidRDefault="00066D23" w:rsidP="00F92B6E">
            <w:r>
              <w:t>Письменный контроль</w:t>
            </w:r>
          </w:p>
        </w:tc>
        <w:tc>
          <w:tcPr>
            <w:tcW w:w="1276" w:type="dxa"/>
          </w:tcPr>
          <w:p w:rsidR="00CC7A8B" w:rsidRDefault="00066D23" w:rsidP="00F92B6E">
            <w:r>
              <w:t>26.04</w:t>
            </w:r>
          </w:p>
        </w:tc>
        <w:tc>
          <w:tcPr>
            <w:tcW w:w="1417" w:type="dxa"/>
          </w:tcPr>
          <w:p w:rsidR="00CC7A8B" w:rsidRDefault="00CC7A8B" w:rsidP="00F92B6E"/>
        </w:tc>
      </w:tr>
      <w:tr w:rsidR="00CC7A8B" w:rsidTr="00F92B6E">
        <w:trPr>
          <w:trHeight w:val="614"/>
        </w:trPr>
        <w:tc>
          <w:tcPr>
            <w:tcW w:w="759" w:type="dxa"/>
          </w:tcPr>
          <w:p w:rsidR="00CC7A8B" w:rsidRDefault="00CC7A8B" w:rsidP="00F92B6E"/>
        </w:tc>
        <w:tc>
          <w:tcPr>
            <w:tcW w:w="1796" w:type="dxa"/>
          </w:tcPr>
          <w:p w:rsidR="00CC7A8B" w:rsidRDefault="00CC7A8B" w:rsidP="00F92B6E"/>
        </w:tc>
        <w:tc>
          <w:tcPr>
            <w:tcW w:w="2484" w:type="dxa"/>
          </w:tcPr>
          <w:p w:rsidR="00CC7A8B" w:rsidRDefault="00066D23" w:rsidP="00F92B6E">
            <w:r>
              <w:t>Итоговая контрольная работа</w:t>
            </w:r>
          </w:p>
        </w:tc>
        <w:tc>
          <w:tcPr>
            <w:tcW w:w="2157" w:type="dxa"/>
          </w:tcPr>
          <w:p w:rsidR="00CC7A8B" w:rsidRDefault="00066D23" w:rsidP="00F92B6E">
            <w:r>
              <w:t>Письменный контроль</w:t>
            </w:r>
          </w:p>
        </w:tc>
        <w:tc>
          <w:tcPr>
            <w:tcW w:w="1276" w:type="dxa"/>
          </w:tcPr>
          <w:p w:rsidR="00CC7A8B" w:rsidRDefault="00066D23" w:rsidP="00F92B6E">
            <w:r>
              <w:t>20.05</w:t>
            </w:r>
          </w:p>
        </w:tc>
        <w:tc>
          <w:tcPr>
            <w:tcW w:w="1417" w:type="dxa"/>
          </w:tcPr>
          <w:p w:rsidR="00CC7A8B" w:rsidRDefault="00CC7A8B" w:rsidP="00F92B6E"/>
        </w:tc>
      </w:tr>
      <w:tr w:rsidR="00CC7A8B" w:rsidTr="00F92B6E">
        <w:trPr>
          <w:trHeight w:val="597"/>
        </w:trPr>
        <w:tc>
          <w:tcPr>
            <w:tcW w:w="759" w:type="dxa"/>
          </w:tcPr>
          <w:p w:rsidR="00CC7A8B" w:rsidRDefault="00CC7A8B" w:rsidP="00F92B6E"/>
        </w:tc>
        <w:tc>
          <w:tcPr>
            <w:tcW w:w="1796" w:type="dxa"/>
          </w:tcPr>
          <w:p w:rsidR="00CC7A8B" w:rsidRDefault="00066D23" w:rsidP="00F92B6E">
            <w:r>
              <w:t>Математика</w:t>
            </w:r>
          </w:p>
        </w:tc>
        <w:tc>
          <w:tcPr>
            <w:tcW w:w="2484" w:type="dxa"/>
          </w:tcPr>
          <w:p w:rsidR="00CC7A8B" w:rsidRDefault="00066D23" w:rsidP="00F92B6E">
            <w:r>
              <w:t>Итоговая контрольная работа</w:t>
            </w:r>
          </w:p>
        </w:tc>
        <w:tc>
          <w:tcPr>
            <w:tcW w:w="2157" w:type="dxa"/>
          </w:tcPr>
          <w:p w:rsidR="00CC7A8B" w:rsidRDefault="00CC7A8B" w:rsidP="00F92B6E"/>
        </w:tc>
        <w:tc>
          <w:tcPr>
            <w:tcW w:w="1276" w:type="dxa"/>
          </w:tcPr>
          <w:p w:rsidR="00CC7A8B" w:rsidRDefault="00066D23" w:rsidP="00F92B6E">
            <w:r>
              <w:t>17.05</w:t>
            </w:r>
          </w:p>
        </w:tc>
        <w:tc>
          <w:tcPr>
            <w:tcW w:w="1417" w:type="dxa"/>
          </w:tcPr>
          <w:p w:rsidR="00CC7A8B" w:rsidRDefault="00CC7A8B" w:rsidP="00F92B6E"/>
        </w:tc>
      </w:tr>
      <w:tr w:rsidR="00CC7A8B" w:rsidTr="00F92B6E">
        <w:trPr>
          <w:trHeight w:val="921"/>
        </w:trPr>
        <w:tc>
          <w:tcPr>
            <w:tcW w:w="759" w:type="dxa"/>
          </w:tcPr>
          <w:p w:rsidR="00CC7A8B" w:rsidRDefault="00CC7A8B" w:rsidP="00F92B6E"/>
        </w:tc>
        <w:tc>
          <w:tcPr>
            <w:tcW w:w="1796" w:type="dxa"/>
          </w:tcPr>
          <w:p w:rsidR="00CC7A8B" w:rsidRDefault="001D2E1E" w:rsidP="00F92B6E">
            <w:r>
              <w:t>Литературное чтение</w:t>
            </w:r>
          </w:p>
        </w:tc>
        <w:tc>
          <w:tcPr>
            <w:tcW w:w="2484" w:type="dxa"/>
          </w:tcPr>
          <w:p w:rsidR="00CC7A8B" w:rsidRDefault="001D2E1E" w:rsidP="00F92B6E">
            <w:r>
              <w:t xml:space="preserve">Контрольная работа по </w:t>
            </w:r>
            <w:proofErr w:type="gramStart"/>
            <w:r>
              <w:t>разделу :</w:t>
            </w:r>
            <w:proofErr w:type="gramEnd"/>
            <w:r>
              <w:t xml:space="preserve"> «Жили-были  буквы»</w:t>
            </w:r>
          </w:p>
        </w:tc>
        <w:tc>
          <w:tcPr>
            <w:tcW w:w="2157" w:type="dxa"/>
          </w:tcPr>
          <w:p w:rsidR="00CC7A8B" w:rsidRDefault="001D2E1E" w:rsidP="00F92B6E">
            <w:r>
              <w:t>тест</w:t>
            </w:r>
          </w:p>
        </w:tc>
        <w:tc>
          <w:tcPr>
            <w:tcW w:w="1276" w:type="dxa"/>
          </w:tcPr>
          <w:p w:rsidR="00CC7A8B" w:rsidRDefault="001D2E1E" w:rsidP="00F92B6E">
            <w:r>
              <w:t>март</w:t>
            </w:r>
          </w:p>
        </w:tc>
        <w:tc>
          <w:tcPr>
            <w:tcW w:w="1417" w:type="dxa"/>
          </w:tcPr>
          <w:p w:rsidR="00CC7A8B" w:rsidRDefault="00CC7A8B" w:rsidP="00F92B6E"/>
        </w:tc>
      </w:tr>
      <w:tr w:rsidR="00CC7A8B" w:rsidTr="00F92B6E">
        <w:trPr>
          <w:trHeight w:val="921"/>
        </w:trPr>
        <w:tc>
          <w:tcPr>
            <w:tcW w:w="759" w:type="dxa"/>
          </w:tcPr>
          <w:p w:rsidR="00CC7A8B" w:rsidRDefault="00CC7A8B" w:rsidP="00F92B6E"/>
        </w:tc>
        <w:tc>
          <w:tcPr>
            <w:tcW w:w="1796" w:type="dxa"/>
          </w:tcPr>
          <w:p w:rsidR="00CC7A8B" w:rsidRDefault="00CC7A8B" w:rsidP="00F92B6E"/>
        </w:tc>
        <w:tc>
          <w:tcPr>
            <w:tcW w:w="2484" w:type="dxa"/>
          </w:tcPr>
          <w:p w:rsidR="00CC7A8B" w:rsidRDefault="001D2E1E" w:rsidP="00F92B6E">
            <w:r>
              <w:t>Контрольная работа по разделу: «Сказки, загадки, небылицы»</w:t>
            </w:r>
          </w:p>
        </w:tc>
        <w:tc>
          <w:tcPr>
            <w:tcW w:w="2157" w:type="dxa"/>
          </w:tcPr>
          <w:p w:rsidR="00CC7A8B" w:rsidRDefault="001D2E1E" w:rsidP="00F92B6E">
            <w:r>
              <w:t>тест</w:t>
            </w:r>
          </w:p>
        </w:tc>
        <w:tc>
          <w:tcPr>
            <w:tcW w:w="1276" w:type="dxa"/>
          </w:tcPr>
          <w:p w:rsidR="00CC7A8B" w:rsidRDefault="001D2E1E" w:rsidP="00F92B6E">
            <w:r>
              <w:t>март</w:t>
            </w:r>
          </w:p>
        </w:tc>
        <w:tc>
          <w:tcPr>
            <w:tcW w:w="1417" w:type="dxa"/>
          </w:tcPr>
          <w:p w:rsidR="00CC7A8B" w:rsidRDefault="00CC7A8B" w:rsidP="00F92B6E"/>
        </w:tc>
      </w:tr>
      <w:tr w:rsidR="00CC7A8B" w:rsidTr="00F92B6E">
        <w:trPr>
          <w:trHeight w:val="1228"/>
        </w:trPr>
        <w:tc>
          <w:tcPr>
            <w:tcW w:w="759" w:type="dxa"/>
          </w:tcPr>
          <w:p w:rsidR="00CC7A8B" w:rsidRDefault="00CC7A8B" w:rsidP="00F92B6E"/>
        </w:tc>
        <w:tc>
          <w:tcPr>
            <w:tcW w:w="1796" w:type="dxa"/>
          </w:tcPr>
          <w:p w:rsidR="00CC7A8B" w:rsidRDefault="00CC7A8B" w:rsidP="00F92B6E"/>
        </w:tc>
        <w:tc>
          <w:tcPr>
            <w:tcW w:w="2484" w:type="dxa"/>
          </w:tcPr>
          <w:p w:rsidR="00CC7A8B" w:rsidRDefault="001D2E1E" w:rsidP="00F92B6E">
            <w:r>
              <w:t>Контрольная работа по разделу: «</w:t>
            </w:r>
            <w:proofErr w:type="spellStart"/>
            <w:proofErr w:type="gramStart"/>
            <w:r>
              <w:t>Апрель,апрель.Звенит</w:t>
            </w:r>
            <w:proofErr w:type="spellEnd"/>
            <w:proofErr w:type="gramEnd"/>
            <w:r>
              <w:t xml:space="preserve"> капель»</w:t>
            </w:r>
          </w:p>
        </w:tc>
        <w:tc>
          <w:tcPr>
            <w:tcW w:w="2157" w:type="dxa"/>
          </w:tcPr>
          <w:p w:rsidR="00CC7A8B" w:rsidRDefault="001D2E1E" w:rsidP="00F92B6E">
            <w:r>
              <w:t>тест</w:t>
            </w:r>
          </w:p>
        </w:tc>
        <w:tc>
          <w:tcPr>
            <w:tcW w:w="1276" w:type="dxa"/>
          </w:tcPr>
          <w:p w:rsidR="00CC7A8B" w:rsidRDefault="001D2E1E" w:rsidP="00F92B6E">
            <w:r>
              <w:t>апрель</w:t>
            </w:r>
          </w:p>
        </w:tc>
        <w:tc>
          <w:tcPr>
            <w:tcW w:w="1417" w:type="dxa"/>
          </w:tcPr>
          <w:p w:rsidR="00CC7A8B" w:rsidRDefault="00CC7A8B" w:rsidP="00F92B6E"/>
        </w:tc>
      </w:tr>
      <w:tr w:rsidR="00CC7A8B" w:rsidTr="00F92B6E">
        <w:trPr>
          <w:trHeight w:val="904"/>
        </w:trPr>
        <w:tc>
          <w:tcPr>
            <w:tcW w:w="759" w:type="dxa"/>
          </w:tcPr>
          <w:p w:rsidR="00CC7A8B" w:rsidRDefault="00CC7A8B" w:rsidP="00F92B6E"/>
        </w:tc>
        <w:tc>
          <w:tcPr>
            <w:tcW w:w="1796" w:type="dxa"/>
          </w:tcPr>
          <w:p w:rsidR="00CC7A8B" w:rsidRDefault="00CC7A8B" w:rsidP="00F92B6E"/>
        </w:tc>
        <w:tc>
          <w:tcPr>
            <w:tcW w:w="2484" w:type="dxa"/>
          </w:tcPr>
          <w:p w:rsidR="00CC7A8B" w:rsidRDefault="001D2E1E" w:rsidP="00F92B6E">
            <w:r>
              <w:t>Контрольная работа по разделу: «И в шутку и в серьез»</w:t>
            </w:r>
          </w:p>
        </w:tc>
        <w:tc>
          <w:tcPr>
            <w:tcW w:w="2157" w:type="dxa"/>
          </w:tcPr>
          <w:p w:rsidR="00CC7A8B" w:rsidRPr="001D2E1E" w:rsidRDefault="001D2E1E" w:rsidP="00F92B6E">
            <w:r>
              <w:t>тест</w:t>
            </w:r>
          </w:p>
        </w:tc>
        <w:tc>
          <w:tcPr>
            <w:tcW w:w="1276" w:type="dxa"/>
          </w:tcPr>
          <w:p w:rsidR="00CC7A8B" w:rsidRDefault="001D2E1E" w:rsidP="00F92B6E">
            <w:r>
              <w:t>апрель</w:t>
            </w:r>
          </w:p>
        </w:tc>
        <w:tc>
          <w:tcPr>
            <w:tcW w:w="1417" w:type="dxa"/>
          </w:tcPr>
          <w:p w:rsidR="00CC7A8B" w:rsidRDefault="00CC7A8B" w:rsidP="00F92B6E"/>
        </w:tc>
      </w:tr>
      <w:tr w:rsidR="00F8380D" w:rsidTr="00F92B6E">
        <w:trPr>
          <w:trHeight w:val="921"/>
        </w:trPr>
        <w:tc>
          <w:tcPr>
            <w:tcW w:w="759" w:type="dxa"/>
          </w:tcPr>
          <w:p w:rsidR="00F8380D" w:rsidRDefault="00F8380D" w:rsidP="00F92B6E"/>
        </w:tc>
        <w:tc>
          <w:tcPr>
            <w:tcW w:w="1796" w:type="dxa"/>
          </w:tcPr>
          <w:p w:rsidR="00F8380D" w:rsidRDefault="00F8380D" w:rsidP="00F92B6E"/>
        </w:tc>
        <w:tc>
          <w:tcPr>
            <w:tcW w:w="2484" w:type="dxa"/>
          </w:tcPr>
          <w:p w:rsidR="00F8380D" w:rsidRDefault="001D2E1E" w:rsidP="00F92B6E">
            <w:r>
              <w:t xml:space="preserve">Контрольная </w:t>
            </w:r>
            <w:proofErr w:type="gramStart"/>
            <w:r>
              <w:t>работа  по</w:t>
            </w:r>
            <w:proofErr w:type="gramEnd"/>
            <w:r>
              <w:t xml:space="preserve"> разделу : «Я и мои друзья»</w:t>
            </w:r>
          </w:p>
        </w:tc>
        <w:tc>
          <w:tcPr>
            <w:tcW w:w="2157" w:type="dxa"/>
          </w:tcPr>
          <w:p w:rsidR="00F8380D" w:rsidRDefault="001D2E1E" w:rsidP="00F92B6E">
            <w:r>
              <w:t>тест</w:t>
            </w:r>
          </w:p>
        </w:tc>
        <w:tc>
          <w:tcPr>
            <w:tcW w:w="1276" w:type="dxa"/>
          </w:tcPr>
          <w:p w:rsidR="00F8380D" w:rsidRDefault="001D2E1E" w:rsidP="00F92B6E">
            <w:r>
              <w:t>май</w:t>
            </w:r>
          </w:p>
        </w:tc>
        <w:tc>
          <w:tcPr>
            <w:tcW w:w="1417" w:type="dxa"/>
          </w:tcPr>
          <w:p w:rsidR="00F8380D" w:rsidRDefault="00F8380D" w:rsidP="00F92B6E">
            <w:pPr>
              <w:ind w:left="-188" w:firstLine="188"/>
            </w:pPr>
          </w:p>
        </w:tc>
      </w:tr>
      <w:tr w:rsidR="00E67269" w:rsidTr="00F92B6E">
        <w:tc>
          <w:tcPr>
            <w:tcW w:w="759" w:type="dxa"/>
          </w:tcPr>
          <w:p w:rsidR="00E67269" w:rsidRDefault="00E67269" w:rsidP="00F92B6E"/>
          <w:p w:rsidR="00E67269" w:rsidRDefault="00E67269" w:rsidP="00F92B6E"/>
        </w:tc>
        <w:tc>
          <w:tcPr>
            <w:tcW w:w="1796" w:type="dxa"/>
          </w:tcPr>
          <w:p w:rsidR="00E67269" w:rsidRDefault="00E67269" w:rsidP="00F92B6E"/>
        </w:tc>
        <w:tc>
          <w:tcPr>
            <w:tcW w:w="2484" w:type="dxa"/>
          </w:tcPr>
          <w:p w:rsidR="00E67269" w:rsidRDefault="00E67269" w:rsidP="00F92B6E">
            <w:r>
              <w:t>Контрольная работа по разделу: «О братьях наших меньших»</w:t>
            </w:r>
          </w:p>
        </w:tc>
        <w:tc>
          <w:tcPr>
            <w:tcW w:w="2157" w:type="dxa"/>
          </w:tcPr>
          <w:p w:rsidR="00E67269" w:rsidRDefault="00E67269" w:rsidP="00F92B6E">
            <w:r>
              <w:t>тест</w:t>
            </w:r>
          </w:p>
        </w:tc>
        <w:tc>
          <w:tcPr>
            <w:tcW w:w="1276" w:type="dxa"/>
          </w:tcPr>
          <w:p w:rsidR="00E67269" w:rsidRDefault="00E67269" w:rsidP="00F92B6E">
            <w:r>
              <w:t>май</w:t>
            </w:r>
          </w:p>
        </w:tc>
        <w:tc>
          <w:tcPr>
            <w:tcW w:w="1417" w:type="dxa"/>
          </w:tcPr>
          <w:p w:rsidR="00E67269" w:rsidRDefault="00E67269" w:rsidP="00F92B6E"/>
        </w:tc>
      </w:tr>
      <w:tr w:rsidR="00E67269" w:rsidTr="00F92B6E">
        <w:tc>
          <w:tcPr>
            <w:tcW w:w="759" w:type="dxa"/>
          </w:tcPr>
          <w:p w:rsidR="00E67269" w:rsidRDefault="00E67269" w:rsidP="00F92B6E"/>
          <w:p w:rsidR="00E67269" w:rsidRDefault="00E67269" w:rsidP="00F92B6E"/>
        </w:tc>
        <w:tc>
          <w:tcPr>
            <w:tcW w:w="1796" w:type="dxa"/>
          </w:tcPr>
          <w:p w:rsidR="00E67269" w:rsidRDefault="00E67269" w:rsidP="00F92B6E"/>
        </w:tc>
        <w:tc>
          <w:tcPr>
            <w:tcW w:w="2484" w:type="dxa"/>
          </w:tcPr>
          <w:p w:rsidR="00E67269" w:rsidRDefault="00E67269" w:rsidP="00F92B6E">
            <w:r>
              <w:t>Итоговая проверочная работа</w:t>
            </w:r>
          </w:p>
        </w:tc>
        <w:tc>
          <w:tcPr>
            <w:tcW w:w="2157" w:type="dxa"/>
          </w:tcPr>
          <w:p w:rsidR="00E67269" w:rsidRDefault="00E67269" w:rsidP="00F92B6E">
            <w:r>
              <w:t>тест</w:t>
            </w:r>
          </w:p>
        </w:tc>
        <w:tc>
          <w:tcPr>
            <w:tcW w:w="1276" w:type="dxa"/>
          </w:tcPr>
          <w:p w:rsidR="00E67269" w:rsidRDefault="00E67269" w:rsidP="00F92B6E">
            <w:r>
              <w:t>май</w:t>
            </w:r>
          </w:p>
        </w:tc>
        <w:tc>
          <w:tcPr>
            <w:tcW w:w="1417" w:type="dxa"/>
          </w:tcPr>
          <w:p w:rsidR="00E67269" w:rsidRDefault="00E67269" w:rsidP="00F92B6E"/>
        </w:tc>
      </w:tr>
      <w:tr w:rsidR="00E67269" w:rsidTr="00F92B6E">
        <w:tc>
          <w:tcPr>
            <w:tcW w:w="759" w:type="dxa"/>
          </w:tcPr>
          <w:p w:rsidR="00E67269" w:rsidRDefault="00E67269" w:rsidP="00F92B6E"/>
          <w:p w:rsidR="00E67269" w:rsidRDefault="00E67269" w:rsidP="00F92B6E"/>
        </w:tc>
        <w:tc>
          <w:tcPr>
            <w:tcW w:w="1796" w:type="dxa"/>
          </w:tcPr>
          <w:p w:rsidR="00E67269" w:rsidRDefault="00E67269" w:rsidP="00F92B6E"/>
        </w:tc>
        <w:tc>
          <w:tcPr>
            <w:tcW w:w="2484" w:type="dxa"/>
          </w:tcPr>
          <w:p w:rsidR="00E67269" w:rsidRDefault="00E67269" w:rsidP="00F92B6E">
            <w:r>
              <w:t>Проверка техники чтения</w:t>
            </w:r>
          </w:p>
        </w:tc>
        <w:tc>
          <w:tcPr>
            <w:tcW w:w="2157" w:type="dxa"/>
          </w:tcPr>
          <w:p w:rsidR="00E67269" w:rsidRDefault="00E67269" w:rsidP="00F92B6E"/>
        </w:tc>
        <w:tc>
          <w:tcPr>
            <w:tcW w:w="1276" w:type="dxa"/>
          </w:tcPr>
          <w:p w:rsidR="00E67269" w:rsidRDefault="00E67269" w:rsidP="00F92B6E">
            <w:r>
              <w:t>май</w:t>
            </w:r>
          </w:p>
        </w:tc>
        <w:tc>
          <w:tcPr>
            <w:tcW w:w="1417" w:type="dxa"/>
          </w:tcPr>
          <w:p w:rsidR="00E67269" w:rsidRDefault="00E67269" w:rsidP="00F92B6E"/>
        </w:tc>
      </w:tr>
      <w:tr w:rsidR="00E67269" w:rsidTr="00F92B6E">
        <w:tc>
          <w:tcPr>
            <w:tcW w:w="759" w:type="dxa"/>
          </w:tcPr>
          <w:p w:rsidR="00E67269" w:rsidRDefault="00E67269" w:rsidP="00F92B6E"/>
          <w:p w:rsidR="00E67269" w:rsidRDefault="00E67269" w:rsidP="00F92B6E"/>
        </w:tc>
        <w:tc>
          <w:tcPr>
            <w:tcW w:w="1796" w:type="dxa"/>
          </w:tcPr>
          <w:p w:rsidR="00E67269" w:rsidRDefault="00E67269" w:rsidP="00F92B6E">
            <w:r>
              <w:t>Окружающий мир</w:t>
            </w:r>
          </w:p>
        </w:tc>
        <w:tc>
          <w:tcPr>
            <w:tcW w:w="2484" w:type="dxa"/>
          </w:tcPr>
          <w:p w:rsidR="00E67269" w:rsidRDefault="00EF5685" w:rsidP="00F92B6E">
            <w:r>
              <w:t>Проверочная работа по  разделу: «Что и Кто»</w:t>
            </w:r>
          </w:p>
        </w:tc>
        <w:tc>
          <w:tcPr>
            <w:tcW w:w="2157" w:type="dxa"/>
          </w:tcPr>
          <w:p w:rsidR="00E67269" w:rsidRDefault="00EF5685" w:rsidP="00F92B6E">
            <w:r>
              <w:t>Устный опрос</w:t>
            </w:r>
          </w:p>
        </w:tc>
        <w:tc>
          <w:tcPr>
            <w:tcW w:w="1276" w:type="dxa"/>
          </w:tcPr>
          <w:p w:rsidR="00E67269" w:rsidRDefault="00EF5685" w:rsidP="00F92B6E">
            <w:r>
              <w:t>ноябрь</w:t>
            </w:r>
          </w:p>
        </w:tc>
        <w:tc>
          <w:tcPr>
            <w:tcW w:w="1417" w:type="dxa"/>
          </w:tcPr>
          <w:p w:rsidR="00E67269" w:rsidRDefault="00E67269" w:rsidP="00F92B6E"/>
        </w:tc>
      </w:tr>
      <w:tr w:rsidR="00E67269" w:rsidTr="00F92B6E">
        <w:tc>
          <w:tcPr>
            <w:tcW w:w="759" w:type="dxa"/>
          </w:tcPr>
          <w:p w:rsidR="00E67269" w:rsidRDefault="00E67269" w:rsidP="00F92B6E"/>
          <w:p w:rsidR="00E67269" w:rsidRDefault="00E67269" w:rsidP="00F92B6E"/>
        </w:tc>
        <w:tc>
          <w:tcPr>
            <w:tcW w:w="1796" w:type="dxa"/>
          </w:tcPr>
          <w:p w:rsidR="00E67269" w:rsidRDefault="00E67269" w:rsidP="00F92B6E"/>
        </w:tc>
        <w:tc>
          <w:tcPr>
            <w:tcW w:w="2484" w:type="dxa"/>
          </w:tcPr>
          <w:p w:rsidR="00E67269" w:rsidRDefault="00EF5685" w:rsidP="00F92B6E">
            <w:r>
              <w:t>Проверочная работа по разделу: «Как, откуда и куда»</w:t>
            </w:r>
          </w:p>
        </w:tc>
        <w:tc>
          <w:tcPr>
            <w:tcW w:w="2157" w:type="dxa"/>
          </w:tcPr>
          <w:p w:rsidR="00E67269" w:rsidRDefault="00EF5685" w:rsidP="00F92B6E">
            <w:r>
              <w:t>Письменный контроль</w:t>
            </w:r>
          </w:p>
        </w:tc>
        <w:tc>
          <w:tcPr>
            <w:tcW w:w="1276" w:type="dxa"/>
          </w:tcPr>
          <w:p w:rsidR="00E67269" w:rsidRDefault="00EF5685" w:rsidP="00F92B6E">
            <w:r>
              <w:t>декабрь</w:t>
            </w:r>
          </w:p>
        </w:tc>
        <w:tc>
          <w:tcPr>
            <w:tcW w:w="1417" w:type="dxa"/>
          </w:tcPr>
          <w:p w:rsidR="00E67269" w:rsidRDefault="00E67269" w:rsidP="00F92B6E"/>
        </w:tc>
      </w:tr>
      <w:tr w:rsidR="00E67269" w:rsidTr="00F92B6E">
        <w:tc>
          <w:tcPr>
            <w:tcW w:w="759" w:type="dxa"/>
          </w:tcPr>
          <w:p w:rsidR="00E67269" w:rsidRDefault="00E67269" w:rsidP="00F92B6E"/>
          <w:p w:rsidR="00E67269" w:rsidRDefault="00E67269" w:rsidP="00F92B6E"/>
        </w:tc>
        <w:tc>
          <w:tcPr>
            <w:tcW w:w="1796" w:type="dxa"/>
          </w:tcPr>
          <w:p w:rsidR="00E67269" w:rsidRDefault="00E67269" w:rsidP="00F92B6E"/>
        </w:tc>
        <w:tc>
          <w:tcPr>
            <w:tcW w:w="2484" w:type="dxa"/>
          </w:tcPr>
          <w:p w:rsidR="00E67269" w:rsidRDefault="00EF5685" w:rsidP="00F92B6E">
            <w:r>
              <w:t>Проверочная работа по разделу: «Где и куда»</w:t>
            </w:r>
          </w:p>
        </w:tc>
        <w:tc>
          <w:tcPr>
            <w:tcW w:w="2157" w:type="dxa"/>
          </w:tcPr>
          <w:p w:rsidR="00E67269" w:rsidRDefault="00EF5685" w:rsidP="00F92B6E">
            <w:r>
              <w:t>Письменный контроль</w:t>
            </w:r>
          </w:p>
        </w:tc>
        <w:tc>
          <w:tcPr>
            <w:tcW w:w="1276" w:type="dxa"/>
          </w:tcPr>
          <w:p w:rsidR="00E67269" w:rsidRDefault="00EF5685" w:rsidP="00F92B6E">
            <w:r>
              <w:t>февраль</w:t>
            </w:r>
          </w:p>
        </w:tc>
        <w:tc>
          <w:tcPr>
            <w:tcW w:w="1417" w:type="dxa"/>
          </w:tcPr>
          <w:p w:rsidR="00E67269" w:rsidRDefault="00E67269" w:rsidP="00F92B6E"/>
        </w:tc>
      </w:tr>
      <w:tr w:rsidR="00E67269" w:rsidTr="00F92B6E">
        <w:tc>
          <w:tcPr>
            <w:tcW w:w="759" w:type="dxa"/>
          </w:tcPr>
          <w:p w:rsidR="00E67269" w:rsidRDefault="00E67269" w:rsidP="00F92B6E"/>
          <w:p w:rsidR="00E67269" w:rsidRDefault="00E67269" w:rsidP="00F92B6E"/>
        </w:tc>
        <w:tc>
          <w:tcPr>
            <w:tcW w:w="1796" w:type="dxa"/>
          </w:tcPr>
          <w:p w:rsidR="00E67269" w:rsidRDefault="00E67269" w:rsidP="00F92B6E"/>
        </w:tc>
        <w:tc>
          <w:tcPr>
            <w:tcW w:w="2484" w:type="dxa"/>
          </w:tcPr>
          <w:p w:rsidR="00E67269" w:rsidRDefault="00EF5685" w:rsidP="00F92B6E">
            <w:r>
              <w:t xml:space="preserve">Проверочная работа по </w:t>
            </w:r>
            <w:proofErr w:type="gramStart"/>
            <w:r>
              <w:t>разделу :»Почему</w:t>
            </w:r>
            <w:proofErr w:type="gramEnd"/>
            <w:r>
              <w:t xml:space="preserve"> и зачем»</w:t>
            </w:r>
          </w:p>
        </w:tc>
        <w:tc>
          <w:tcPr>
            <w:tcW w:w="2157" w:type="dxa"/>
          </w:tcPr>
          <w:p w:rsidR="00E67269" w:rsidRDefault="00EF5685" w:rsidP="00F92B6E">
            <w:r>
              <w:t>Письменный контроль</w:t>
            </w:r>
          </w:p>
        </w:tc>
        <w:tc>
          <w:tcPr>
            <w:tcW w:w="1276" w:type="dxa"/>
          </w:tcPr>
          <w:p w:rsidR="00E67269" w:rsidRDefault="00EF5685" w:rsidP="00F92B6E">
            <w:r>
              <w:t>апрель</w:t>
            </w:r>
          </w:p>
        </w:tc>
        <w:tc>
          <w:tcPr>
            <w:tcW w:w="1417" w:type="dxa"/>
          </w:tcPr>
          <w:p w:rsidR="00E67269" w:rsidRDefault="00E67269" w:rsidP="00F92B6E"/>
        </w:tc>
      </w:tr>
      <w:tr w:rsidR="00E67269" w:rsidTr="00F92B6E">
        <w:tc>
          <w:tcPr>
            <w:tcW w:w="759" w:type="dxa"/>
          </w:tcPr>
          <w:p w:rsidR="00E67269" w:rsidRDefault="00E67269" w:rsidP="00F92B6E"/>
          <w:p w:rsidR="00E67269" w:rsidRDefault="00E67269" w:rsidP="00F92B6E"/>
        </w:tc>
        <w:tc>
          <w:tcPr>
            <w:tcW w:w="1796" w:type="dxa"/>
          </w:tcPr>
          <w:p w:rsidR="00E67269" w:rsidRDefault="00E67269" w:rsidP="00F92B6E"/>
        </w:tc>
        <w:tc>
          <w:tcPr>
            <w:tcW w:w="2484" w:type="dxa"/>
          </w:tcPr>
          <w:p w:rsidR="00E67269" w:rsidRDefault="00EF5685" w:rsidP="00F92B6E">
            <w:r>
              <w:t>Итоговая проверочная работа.</w:t>
            </w:r>
          </w:p>
        </w:tc>
        <w:tc>
          <w:tcPr>
            <w:tcW w:w="2157" w:type="dxa"/>
          </w:tcPr>
          <w:p w:rsidR="00E67269" w:rsidRDefault="00EF5685" w:rsidP="00F92B6E">
            <w:r>
              <w:t>Письменный контроль</w:t>
            </w:r>
          </w:p>
        </w:tc>
        <w:tc>
          <w:tcPr>
            <w:tcW w:w="1276" w:type="dxa"/>
          </w:tcPr>
          <w:p w:rsidR="00E67269" w:rsidRDefault="00EF5685" w:rsidP="00F92B6E">
            <w:r>
              <w:t>май</w:t>
            </w:r>
          </w:p>
        </w:tc>
        <w:tc>
          <w:tcPr>
            <w:tcW w:w="1417" w:type="dxa"/>
          </w:tcPr>
          <w:p w:rsidR="00E67269" w:rsidRDefault="00E67269" w:rsidP="00F92B6E"/>
        </w:tc>
      </w:tr>
    </w:tbl>
    <w:p w:rsidR="00186043" w:rsidRDefault="00186043"/>
    <w:p w:rsidR="00F92B6E" w:rsidRPr="00F92B6E" w:rsidRDefault="00F92B6E" w:rsidP="00F92B6E">
      <w:pPr>
        <w:pStyle w:val="a4"/>
        <w:jc w:val="center"/>
        <w:rPr>
          <w:sz w:val="40"/>
        </w:rPr>
      </w:pPr>
      <w:bookmarkStart w:id="0" w:name="_GoBack"/>
      <w:r w:rsidRPr="00F92B6E">
        <w:rPr>
          <w:sz w:val="40"/>
        </w:rPr>
        <w:t>График проведения контрольных работ</w:t>
      </w:r>
    </w:p>
    <w:p w:rsidR="00E61027" w:rsidRPr="00F92B6E" w:rsidRDefault="00F92B6E" w:rsidP="00F92B6E">
      <w:pPr>
        <w:pStyle w:val="a4"/>
        <w:jc w:val="center"/>
        <w:rPr>
          <w:sz w:val="40"/>
        </w:rPr>
      </w:pPr>
      <w:r w:rsidRPr="00F92B6E">
        <w:rPr>
          <w:sz w:val="40"/>
        </w:rPr>
        <w:t>в 1 классе на 2022-2023 учебный год</w:t>
      </w:r>
      <w:bookmarkEnd w:id="0"/>
    </w:p>
    <w:sectPr w:rsidR="00E61027" w:rsidRPr="00F92B6E" w:rsidSect="00CE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86043"/>
    <w:rsid w:val="00066D23"/>
    <w:rsid w:val="001347C2"/>
    <w:rsid w:val="00186043"/>
    <w:rsid w:val="001D2E1E"/>
    <w:rsid w:val="00495890"/>
    <w:rsid w:val="004A0E58"/>
    <w:rsid w:val="00651DEB"/>
    <w:rsid w:val="00662EB3"/>
    <w:rsid w:val="00973E85"/>
    <w:rsid w:val="009F68B6"/>
    <w:rsid w:val="00C30C28"/>
    <w:rsid w:val="00CC7A8B"/>
    <w:rsid w:val="00CE3C69"/>
    <w:rsid w:val="00CE4FAC"/>
    <w:rsid w:val="00DE143B"/>
    <w:rsid w:val="00E61027"/>
    <w:rsid w:val="00E67269"/>
    <w:rsid w:val="00E80E90"/>
    <w:rsid w:val="00EF5685"/>
    <w:rsid w:val="00F8380D"/>
    <w:rsid w:val="00F92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BCB95-E978-4A2D-B092-5EB121FE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First</cp:lastModifiedBy>
  <cp:revision>7</cp:revision>
  <dcterms:created xsi:type="dcterms:W3CDTF">2022-10-04T10:49:00Z</dcterms:created>
  <dcterms:modified xsi:type="dcterms:W3CDTF">2022-10-14T06:58:00Z</dcterms:modified>
</cp:coreProperties>
</file>