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751740" cy="95625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751740" cy="95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1.6pt;height:753.0pt;" stroked="false">
                <v:path textboxrect="0,0,0,0"/>
                <v:imagedata r:id="rId11" o:title=""/>
              </v:shape>
            </w:pict>
          </mc:Fallback>
        </mc:AlternateContent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163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ведении классного журнала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bookmarkStart w:id="0" w:name="_GoBack"/>
      <w:r/>
      <w:bookmarkEnd w:id="0"/>
      <w:r/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b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ведении классных жур</w:t>
      </w:r>
      <w:r>
        <w:rPr>
          <w:rFonts w:ascii="Times New Roman" w:hAnsi="Times New Roman" w:cs="Times New Roman"/>
          <w:sz w:val="24"/>
          <w:szCs w:val="24"/>
        </w:rPr>
        <w:t xml:space="preserve">налов в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Положение) разработано в соответствии с Федеральным законом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Федерации», Уставом школы</w:t>
      </w:r>
      <w:r>
        <w:rPr>
          <w:rFonts w:ascii="Times New Roman" w:hAnsi="Times New Roman" w:cs="Times New Roman"/>
          <w:sz w:val="24"/>
          <w:szCs w:val="24"/>
        </w:rPr>
        <w:t xml:space="preserve"> и регламентирует требования к ведению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Классный журнал является государственным нормативным финансовым документом,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которого обязательно для каждого учителя и классного руководителя.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Классный журнал, а также журналы индивидуальных и групповых занятий, журналы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факультативных занятий и элективных курсов, журналы учета кружковой работы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являются финансовыми документами, в которых фиксируется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проработанное время, поэтому заполнение журналов заранее или с опозданием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заместитель директора по УР обеспечивают хранение </w:t>
      </w:r>
      <w:r>
        <w:rPr>
          <w:rFonts w:ascii="Times New Roman" w:hAnsi="Times New Roman" w:cs="Times New Roman"/>
          <w:sz w:val="24"/>
          <w:szCs w:val="24"/>
        </w:rPr>
        <w:t xml:space="preserve">классных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журналов и систематически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правильностью, своевременностью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систематичностью их ведения.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Общие рекомендации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 обложке журнала наименование лицея записывается в соответствии с наименованием,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закрепленным в его Уставе.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Классный журнал рассчи</w:t>
      </w:r>
      <w:r>
        <w:rPr>
          <w:rFonts w:ascii="Times New Roman" w:hAnsi="Times New Roman" w:cs="Times New Roman"/>
          <w:sz w:val="24"/>
          <w:szCs w:val="24"/>
        </w:rPr>
        <w:t xml:space="preserve">тан на один учебный год. В школе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виды 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журналов: для 1-4 классов, 5-9 классов, 10-11 классов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Журналы хранятся в школе</w:t>
      </w:r>
      <w:r>
        <w:rPr>
          <w:rFonts w:ascii="Times New Roman" w:hAnsi="Times New Roman" w:cs="Times New Roman"/>
          <w:sz w:val="24"/>
          <w:szCs w:val="24"/>
        </w:rPr>
        <w:t xml:space="preserve"> в течение 5 лет, после чего из журнала изымаются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сводными данными успеваемости и </w:t>
      </w:r>
      <w:r>
        <w:rPr>
          <w:rFonts w:ascii="Times New Roman" w:hAnsi="Times New Roman" w:cs="Times New Roman"/>
          <w:sz w:val="24"/>
          <w:szCs w:val="24"/>
        </w:rPr>
        <w:t xml:space="preserve">перевода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данного класса.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Сформированные за год дела (сброшюрованные) хранятся в лицее не менее 25 лет (в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Методическими рекомендациями по работе с документами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// Письмо Министерства образования РФ от 20 декабря 2000 г. № 03-51/64).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Название предметов в журнале и количество недельных часов на их освоение </w:t>
      </w:r>
      <w:r>
        <w:rPr>
          <w:rFonts w:ascii="Times New Roman" w:hAnsi="Times New Roman" w:cs="Times New Roman"/>
          <w:sz w:val="24"/>
          <w:szCs w:val="24"/>
        </w:rPr>
        <w:t xml:space="preserve">должны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соответствовать перечню предметов учебного плана на текущий год, утвержденного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директором 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На левой стороне разворота журнала записывается с прописной буквы название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строгом соответствии с учебным планом лицея полностью, без сокращений.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урока указывается арабскими цифрами (09.12). На правой стороне разворота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журнала указываются полные фамилия, имя и отчество учителя, ведущего данный предмет,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строгом соответствии с данными паспорта.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«Листок здоровья» заполняется медицинским работником либо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медицинской картой ребёнка в первую неделю учебного года, а также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диспансеризации во второй половине учебного года.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Сведения о занятиях в факультативах, кружках, секциях заполняются </w:t>
      </w:r>
      <w:r>
        <w:rPr>
          <w:rFonts w:ascii="Times New Roman" w:hAnsi="Times New Roman" w:cs="Times New Roman"/>
          <w:sz w:val="24"/>
          <w:szCs w:val="24"/>
        </w:rPr>
        <w:t xml:space="preserve">классным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по школьным журналам дополнительного образования, по результатам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собеседований или анкетирования учащихся.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«Замечания по ведению классного журнала» заполняются заместителем директора по УР.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В классном журнале записываются только предметы учебного плана, входящие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обязательную учебную нагрузку и стоящие в расписании первой половины дня.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Факультативы, элективные курсы, индивидуальные занятия, проводимые во второй половине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дня, записываются в отдельных журналах.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 xml:space="preserve">Все записи в классном журнале должны быть сделаны ручкой синего цвета,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на одной странице разные цвета чернил, записи должны быть без подчисток;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использование корректора для замазывания неверных записей; исправление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неправильно выставленных отметок осуществляется путем зачеркивания одной чертой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предыдущей отметки и выставления рядом новой.</w:t>
      </w:r>
      <w:r>
        <w:rPr>
          <w:rFonts w:ascii="Times New Roman" w:hAnsi="Times New Roman" w:cs="Times New Roman"/>
          <w:sz w:val="24"/>
          <w:szCs w:val="24"/>
        </w:rPr>
        <w:t xml:space="preserve"> При этом в конце данной страницы 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делается соответствующая запись, например: «Отметка Иванову Петру за 09.12 исправлена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«4» (хорошо),</w:t>
      </w:r>
      <w:r>
        <w:rPr>
          <w:rFonts w:ascii="Times New Roman" w:hAnsi="Times New Roman" w:cs="Times New Roman"/>
          <w:sz w:val="24"/>
          <w:szCs w:val="24"/>
        </w:rPr>
        <w:t xml:space="preserve"> далее – подпись директора школы, печать 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К ведению журнала допускаются только педагогические работники, проводящие уроки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конкретном классе, а также администрация школы.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Обязанности классного руководителя по заполнению журнала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заполняет: титульный лист (обложку), оглавление (с.2), списки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(фамилия и имя полностью) в алфавитном порядке на всех страницах в строгом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данными свидетельства о рождении (паспорта), общие сведения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сведения о количестве пропущенных уроков, сводные ведомости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посещаемости (номенклатура предметов должны соответствовать перечню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плана), сведения о занятиях в факультативах, кружках, секциях.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Номер класса указывается на обложке журнала.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Общие сведения об учащихся заполняются классным руководителем строго по 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Классный руководитель ежедневно ведет учет пропусков занятий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подводит итоги о количестве дней и уроков, пропущенных каждым обучающимся за четверть,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конце каждой четверти классный руководитель вносит итоговые отметки в </w:t>
      </w:r>
      <w:r>
        <w:rPr>
          <w:rFonts w:ascii="Times New Roman" w:hAnsi="Times New Roman" w:cs="Times New Roman"/>
          <w:sz w:val="24"/>
          <w:szCs w:val="24"/>
        </w:rPr>
        <w:t xml:space="preserve">сводную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ведомость, в конце учебного года оформляет последние страницы журнала с </w:t>
      </w:r>
      <w:r>
        <w:rPr>
          <w:rFonts w:ascii="Times New Roman" w:hAnsi="Times New Roman" w:cs="Times New Roman"/>
          <w:sz w:val="24"/>
          <w:szCs w:val="24"/>
        </w:rPr>
        <w:t xml:space="preserve">итоговыми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отметками, внося запись о решении педсовета по итогам учебного года («переведен 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класс», «выпущен из школы» т.д.), указав число и номер протокола педсовета.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графе «Решение педагогического совета» классный руководитель записывает в 1-8-х 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«Переведе</w:t>
      </w:r>
      <w:r>
        <w:rPr>
          <w:rFonts w:ascii="Times New Roman" w:hAnsi="Times New Roman" w:cs="Times New Roman"/>
          <w:sz w:val="24"/>
          <w:szCs w:val="24"/>
        </w:rPr>
        <w:t xml:space="preserve">н(</w:t>
      </w:r>
      <w:r>
        <w:rPr>
          <w:rFonts w:ascii="Times New Roman" w:hAnsi="Times New Roman" w:cs="Times New Roman"/>
          <w:sz w:val="24"/>
          <w:szCs w:val="24"/>
        </w:rPr>
        <w:t xml:space="preserve">а) в… класс. Протокол №… от… мая 20… г.». Эта запись должна стоять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каждой ячейке (у</w:t>
      </w:r>
      <w:r>
        <w:rPr>
          <w:rFonts w:ascii="Times New Roman" w:hAnsi="Times New Roman" w:cs="Times New Roman"/>
          <w:sz w:val="24"/>
          <w:szCs w:val="24"/>
        </w:rPr>
        <w:t xml:space="preserve"> каждого ученика); в 9 классе «</w:t>
      </w:r>
      <w:r>
        <w:rPr>
          <w:rFonts w:ascii="Times New Roman" w:hAnsi="Times New Roman" w:cs="Times New Roman"/>
          <w:sz w:val="24"/>
          <w:szCs w:val="24"/>
        </w:rPr>
        <w:t xml:space="preserve">Освоил ООП ООО из 9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 Протокол №…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от… июня 20… г.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в 11 классе « Освоил ООП СОО из 11 </w:t>
      </w:r>
      <w:r>
        <w:rPr>
          <w:rFonts w:ascii="Times New Roman" w:hAnsi="Times New Roman" w:cs="Times New Roman"/>
          <w:sz w:val="24"/>
          <w:szCs w:val="24"/>
        </w:rPr>
        <w:t xml:space="preserve">кл</w:t>
      </w:r>
      <w:r>
        <w:rPr>
          <w:rFonts w:ascii="Times New Roman" w:hAnsi="Times New Roman" w:cs="Times New Roman"/>
          <w:sz w:val="24"/>
          <w:szCs w:val="24"/>
        </w:rPr>
        <w:t xml:space="preserve">. Протокол №… от… июня 20…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 запись должна стоять в каждой строчке (у каждого ученика).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Все изменения в списочном составе обучающихся (прибытие, выбытие, перевод 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индивидуальное обучение на дому и др.) может фиксировать только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издания соответствующего приказа по школе. Дата выбытия (прибытия) вносится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 на строку с фамилией обучающегося (например, Петров Андрей выбыл (прибыл)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09.10.2013).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Обязанности учителей-предметников по заполнению журнала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Учитель обязан систематически проверять и оценивать знания учащихся, а также отмечать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посещаемость обучающихся на уроке (в случае отсутствия ученика ставится «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»).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Учитель на левой странице журнала ставит дату урока (арабскими цифрами),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сдвоенном </w:t>
      </w:r>
      <w:r>
        <w:rPr>
          <w:rFonts w:ascii="Times New Roman" w:hAnsi="Times New Roman" w:cs="Times New Roman"/>
          <w:sz w:val="24"/>
          <w:szCs w:val="24"/>
        </w:rPr>
        <w:t xml:space="preserve">уроке</w:t>
      </w:r>
      <w:r>
        <w:rPr>
          <w:rFonts w:ascii="Times New Roman" w:hAnsi="Times New Roman" w:cs="Times New Roman"/>
          <w:sz w:val="24"/>
          <w:szCs w:val="24"/>
        </w:rPr>
        <w:t xml:space="preserve"> – дату записывает дважды, выставляет отметки за устные ответы и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работы (в колонку за то число, когда проводилась работа). Запрещается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отметок «задним числом».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клетках для отметок учитель имеет право записывать только один из следующих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символов – «2», «3», «4», «5», «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».. </w:t>
      </w:r>
      <w:r>
        <w:rPr>
          <w:rFonts w:ascii="Times New Roman" w:hAnsi="Times New Roman" w:cs="Times New Roman"/>
          <w:sz w:val="24"/>
          <w:szCs w:val="24"/>
        </w:rPr>
        <w:t xml:space="preserve">Выставление в журнале точек, отметок со знаком «минус»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допускается.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Не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вертикальное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отчеркивание</w:t>
      </w:r>
      <w:r>
        <w:rPr>
          <w:rFonts w:ascii="Times New Roman" w:hAnsi="Times New Roman" w:cs="Times New Roman"/>
          <w:sz w:val="24"/>
          <w:szCs w:val="24"/>
        </w:rPr>
        <w:t xml:space="preserve"> отметок, вертикальные записи: к. раб., 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раб., диктант и др.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Если проводятся занятия на дому, учителя - предметники, ведущие занятия, выставляют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отметки (текущие и итоговые) только в специальном журнале для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дому. В классном журнале на левой развернутой странице листа в отметочной строке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напротив фамилии учащегося делается запись: «индивидуальное обучение на дому». Эти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 в конце зачетного периода выставляют в классный журнал только итоговые 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 четверть, полугодие, год), которые классный руководитель переносит в итоговую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ведомость.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На правой стороне разворота журнала учитель обязан записать тему, изученную на уроке,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задания на дом. Количество часов по каждой теме, а также тема урока </w:t>
      </w:r>
      <w:r>
        <w:rPr>
          <w:rFonts w:ascii="Times New Roman" w:hAnsi="Times New Roman" w:cs="Times New Roman"/>
          <w:sz w:val="24"/>
          <w:szCs w:val="24"/>
        </w:rPr>
        <w:t xml:space="preserve">должны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соответствовать утвержденному календарно-тематическому планированию из </w:t>
      </w:r>
      <w:r>
        <w:rPr>
          <w:rFonts w:ascii="Times New Roman" w:hAnsi="Times New Roman" w:cs="Times New Roman"/>
          <w:sz w:val="24"/>
          <w:szCs w:val="24"/>
        </w:rPr>
        <w:t xml:space="preserve">рабочей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предмету. Указываются не только темы уроков (формулировка темы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конкретной, отражающей проблему, рассматриваемую на уроке), но и темы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практических, лабораторных работ, экскурсий, контрольных работ (в том числе диктантов),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уроков с использованием информационных технологий и </w:t>
      </w:r>
      <w:r>
        <w:rPr>
          <w:rFonts w:ascii="Times New Roman" w:hAnsi="Times New Roman" w:cs="Times New Roman"/>
          <w:sz w:val="24"/>
          <w:szCs w:val="24"/>
        </w:rPr>
        <w:t xml:space="preserve">видеоуроков</w:t>
      </w:r>
      <w:r>
        <w:rPr>
          <w:rFonts w:ascii="Times New Roman" w:hAnsi="Times New Roman" w:cs="Times New Roman"/>
          <w:sz w:val="24"/>
          <w:szCs w:val="24"/>
        </w:rPr>
        <w:t xml:space="preserve">.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работа №5 «Размещение топливных баз» (или без номера), 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 «Измерение массы на рычажных весах», Контрольный диктант №2 «Сложное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предложение», Контрольная работа №1 «Движение и взаимодействие тел» и т.п.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сдвоенных уроков делается запись темы каждого урока в каждой графе.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записи темы урока или практической работы, а также при заполнении домашнего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допускаются сокращения.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графе «Домашнее задание» записывается содержание задания, страницы, номера задач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упражнений с отражением специфики организации домашней работы. Например,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«проверить…, составить план к тексту, составить или заполнить таблицу, учить наизусть,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вопросы, домашнее сочинение, реферат, сделать рисунок и др. Если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конкретном </w:t>
      </w:r>
      <w:r>
        <w:rPr>
          <w:rFonts w:ascii="Times New Roman" w:hAnsi="Times New Roman" w:cs="Times New Roman"/>
          <w:sz w:val="24"/>
          <w:szCs w:val="24"/>
        </w:rPr>
        <w:t xml:space="preserve">уроке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 не задается, графа «Домашнее задание» остается пустой.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Объем домашнего задания должен соответствовать нормам, определенным в п.10.30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</w:t>
      </w:r>
      <w:r>
        <w:rPr>
          <w:rFonts w:ascii="Times New Roman" w:hAnsi="Times New Roman" w:cs="Times New Roman"/>
          <w:sz w:val="24"/>
          <w:szCs w:val="24"/>
        </w:rPr>
        <w:t xml:space="preserve"> 2.4.2.2821-10 для данной возрастной группы (объем домашних заданий (по всем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предметам) должен быть таким, чтобы затраты времени на его выполнение не превышали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астрономических часах): во 2-3 классах - 1,5 ч, в 4-5 классах - 2 ч, в 6-8 классах - 2,5 ч, в 9-11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 - до 3,5 ч).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В конце четверти, учебного года на правой развернутой странице в графе «Что пройдено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уроке» учитель делает запись о прохождении программы: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 уроков фактически …, по плану … роспись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Выставление итоговых отметок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Итоговые отметки учащихся за четверть, полугодие, год должны быть обоснованы.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объективной аттестации учащихся за четверть и полугодие необходимо наличие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менее трех отметок в месяц (при 2-часовой недельной учебной нагрузке по предмету) 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учебной нагрузке более 2-х часов в неделю) с обязательным учетом качества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 по письменным, лабораторным и практическим работам.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Итоговые отметки за каждую учебную четверть и полугодие выставляются в столбец,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за столбцом даты последнего урока.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Годовая отметка выставляется в столбец, следующий непосредственно за столбцом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отметки за последнюю четверть, полугодие.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случае сдачи экзамена при завершении обучения конкретного предмета отметка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выставляется в столбец, следующий непосредственно за столбцом годовой отметки.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Итоговые отметки по предметам, завершающимся сдачей экзамена, выставляются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столбец, следующий непосредственно за столбцом отметки за экзамен.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Не допускается выделять итоговые отметки.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Контроль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Администрация лицея обязана систематически осуществлять контроль ведения журналов.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проверяется на предмет оценки: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правильности и своевременности записи тем уроков;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системы контроля и оценки со стороны педагога;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дозировки домашнего задания;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соответствия пройденных тем учебному плану и тематическому планированию </w:t>
      </w:r>
      <w:r>
        <w:rPr>
          <w:rFonts w:ascii="Times New Roman" w:hAnsi="Times New Roman" w:cs="Times New Roman"/>
          <w:sz w:val="24"/>
          <w:szCs w:val="24"/>
        </w:rPr>
        <w:t xml:space="preserve">рабочей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педагога;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соблюдения норм проведения контрольных, лабораторных работ;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посещаемости уроков и др.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Заместитель директора по УРВ по итогам проверки делает записи в графе «Замечания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ведению классного журнала» с указанием цели проверки и замечаний. По итогам повторной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делается отметка об устранении обнаруженных ранее замечаний. Все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подкрепляются подписью </w:t>
      </w:r>
      <w:r>
        <w:rPr>
          <w:rFonts w:ascii="Times New Roman" w:hAnsi="Times New Roman" w:cs="Times New Roman"/>
          <w:sz w:val="24"/>
          <w:szCs w:val="24"/>
        </w:rPr>
        <w:t xml:space="preserve">проверяющего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нарушений, допущенных при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классного журнала, учителю-предметнику или классному руководителю, а также заместителю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учебной работе может быть объявлено дисциплинарное взыскание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невыполнение своих должностных обязанностей в соответствии с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конце учебного года классный руководитель сдает журнал заместителю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УРВ. После проверки журнала заместитель директора производит запись: «Журнал проверен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 для сдачи в архив. Дата. Подпись».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425" w:bottom="1134" w:left="709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18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6ACC0B4-6DA3-4C30-BDE1-3622E50C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97</cp:revision>
  <dcterms:created xsi:type="dcterms:W3CDTF">2012-12-05T12:39:00Z</dcterms:created>
  <dcterms:modified xsi:type="dcterms:W3CDTF">2022-01-12T13:58:14Z</dcterms:modified>
</cp:coreProperties>
</file>